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58FFED" w14:textId="18BFA809" w:rsidR="00F42DA7" w:rsidRPr="00B92DDD" w:rsidRDefault="006751EB">
      <w:pPr>
        <w:pBdr>
          <w:top w:val="nil"/>
          <w:left w:val="nil"/>
          <w:bottom w:val="nil"/>
          <w:right w:val="nil"/>
          <w:between w:val="nil"/>
        </w:pBdr>
        <w:spacing w:after="0" w:line="240" w:lineRule="auto"/>
        <w:jc w:val="center"/>
        <w:rPr>
          <w:rFonts w:asciiTheme="majorHAnsi" w:eastAsia="Arial" w:hAnsiTheme="majorHAnsi" w:cstheme="majorHAnsi"/>
          <w:b/>
          <w:sz w:val="24"/>
          <w:szCs w:val="24"/>
        </w:rPr>
      </w:pPr>
      <w:r w:rsidRPr="00B92DDD">
        <w:rPr>
          <w:rFonts w:asciiTheme="majorHAnsi" w:eastAsia="Arial" w:hAnsiTheme="majorHAnsi" w:cstheme="majorHAnsi"/>
          <w:b/>
          <w:sz w:val="24"/>
          <w:szCs w:val="24"/>
        </w:rPr>
        <w:t>Diocese of Greensburg</w:t>
      </w:r>
      <w:r w:rsidR="004F4232" w:rsidRPr="00B92DDD">
        <w:rPr>
          <w:rFonts w:asciiTheme="majorHAnsi" w:eastAsia="Arial" w:hAnsiTheme="majorHAnsi" w:cstheme="majorHAnsi"/>
          <w:b/>
          <w:sz w:val="24"/>
          <w:szCs w:val="24"/>
        </w:rPr>
        <w:br/>
        <w:t>CYO Athletics</w:t>
      </w:r>
    </w:p>
    <w:p w14:paraId="6E9F7E41" w14:textId="664C8F2F" w:rsidR="00F42DA7" w:rsidRPr="00EC1268" w:rsidRDefault="00D75B41">
      <w:pPr>
        <w:pBdr>
          <w:top w:val="nil"/>
          <w:left w:val="nil"/>
          <w:bottom w:val="nil"/>
          <w:right w:val="nil"/>
          <w:between w:val="nil"/>
        </w:pBdr>
        <w:spacing w:after="0" w:line="240" w:lineRule="auto"/>
        <w:jc w:val="center"/>
        <w:rPr>
          <w:rFonts w:asciiTheme="majorHAnsi" w:eastAsia="Arial" w:hAnsiTheme="majorHAnsi" w:cstheme="majorHAnsi"/>
          <w:b/>
          <w:color w:val="000000"/>
          <w:sz w:val="24"/>
          <w:szCs w:val="24"/>
        </w:rPr>
      </w:pPr>
      <w:r w:rsidRPr="00EC1268">
        <w:rPr>
          <w:rFonts w:asciiTheme="majorHAnsi" w:eastAsia="Arial" w:hAnsiTheme="majorHAnsi" w:cstheme="majorHAnsi"/>
          <w:b/>
          <w:color w:val="000000"/>
          <w:sz w:val="24"/>
          <w:szCs w:val="24"/>
        </w:rPr>
        <w:t>Resocialization of Sports Recommendations</w:t>
      </w:r>
    </w:p>
    <w:p w14:paraId="221DDA50" w14:textId="1FEB7F12" w:rsidR="00B0165B" w:rsidRPr="00EC1268" w:rsidRDefault="00B0165B">
      <w:pPr>
        <w:pBdr>
          <w:top w:val="nil"/>
          <w:left w:val="nil"/>
          <w:bottom w:val="nil"/>
          <w:right w:val="nil"/>
          <w:between w:val="nil"/>
        </w:pBdr>
        <w:spacing w:after="0" w:line="240" w:lineRule="auto"/>
        <w:jc w:val="center"/>
        <w:rPr>
          <w:rFonts w:asciiTheme="majorHAnsi" w:eastAsia="Arial" w:hAnsiTheme="majorHAnsi" w:cstheme="majorHAnsi"/>
          <w:b/>
          <w:color w:val="000000"/>
          <w:sz w:val="24"/>
          <w:szCs w:val="24"/>
        </w:rPr>
      </w:pPr>
    </w:p>
    <w:p w14:paraId="77BB6458" w14:textId="77777777" w:rsidR="00F42DA7" w:rsidRPr="00EC1268" w:rsidRDefault="00F42DA7">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B0570FD" w14:textId="77777777" w:rsidR="00F42DA7" w:rsidRPr="00EC1268" w:rsidRDefault="00D75B41" w:rsidP="00B0165B">
      <w:pPr>
        <w:pBdr>
          <w:top w:val="nil"/>
          <w:left w:val="nil"/>
          <w:bottom w:val="nil"/>
          <w:right w:val="nil"/>
          <w:between w:val="nil"/>
        </w:pBdr>
        <w:spacing w:after="0" w:line="240" w:lineRule="auto"/>
        <w:ind w:left="720"/>
        <w:jc w:val="both"/>
        <w:rPr>
          <w:rFonts w:asciiTheme="majorHAnsi" w:eastAsia="Arial" w:hAnsiTheme="majorHAnsi" w:cstheme="majorHAnsi"/>
          <w:sz w:val="24"/>
          <w:szCs w:val="24"/>
        </w:rPr>
      </w:pPr>
      <w:r w:rsidRPr="00EC1268">
        <w:rPr>
          <w:rFonts w:asciiTheme="majorHAnsi" w:eastAsia="Arial" w:hAnsiTheme="majorHAnsi" w:cstheme="majorHAnsi"/>
          <w:sz w:val="24"/>
          <w:szCs w:val="24"/>
        </w:rPr>
        <w:t>This guidance is preliminary; as more public health information is available, the administration may work with impacted entities to release further guidance which could impact fall, winter, or spring seasons.</w:t>
      </w:r>
    </w:p>
    <w:p w14:paraId="4ACC7ED7" w14:textId="77777777" w:rsidR="00F42DA7" w:rsidRPr="00EC1268" w:rsidRDefault="00F42DA7" w:rsidP="0021352A">
      <w:pPr>
        <w:pBdr>
          <w:top w:val="nil"/>
          <w:left w:val="nil"/>
          <w:bottom w:val="nil"/>
          <w:right w:val="nil"/>
          <w:between w:val="nil"/>
        </w:pBdr>
        <w:spacing w:after="0" w:line="240" w:lineRule="auto"/>
        <w:ind w:left="1440"/>
        <w:rPr>
          <w:rFonts w:asciiTheme="majorHAnsi" w:eastAsia="Arial" w:hAnsiTheme="majorHAnsi" w:cstheme="majorHAnsi"/>
          <w:sz w:val="24"/>
          <w:szCs w:val="24"/>
        </w:rPr>
      </w:pPr>
    </w:p>
    <w:p w14:paraId="5EC84650" w14:textId="77777777" w:rsidR="00F42DA7" w:rsidRPr="00EC1268" w:rsidRDefault="00D75B41" w:rsidP="00B0165B">
      <w:pPr>
        <w:pBdr>
          <w:top w:val="nil"/>
          <w:left w:val="nil"/>
          <w:bottom w:val="nil"/>
          <w:right w:val="nil"/>
          <w:between w:val="nil"/>
        </w:pBdr>
        <w:spacing w:after="0" w:line="240" w:lineRule="auto"/>
        <w:ind w:left="720"/>
        <w:rPr>
          <w:rFonts w:asciiTheme="majorHAnsi" w:eastAsia="Arial" w:hAnsiTheme="majorHAnsi" w:cstheme="majorHAnsi"/>
          <w:b/>
          <w:color w:val="000000"/>
          <w:sz w:val="24"/>
          <w:szCs w:val="24"/>
        </w:rPr>
      </w:pPr>
      <w:r w:rsidRPr="00EC1268">
        <w:rPr>
          <w:rFonts w:asciiTheme="majorHAnsi" w:eastAsia="Arial" w:hAnsiTheme="majorHAnsi" w:cstheme="majorHAnsi"/>
          <w:b/>
          <w:color w:val="000000"/>
          <w:sz w:val="24"/>
          <w:szCs w:val="24"/>
        </w:rPr>
        <w:t>INTRODUCTION</w:t>
      </w:r>
    </w:p>
    <w:p w14:paraId="443E4640" w14:textId="77777777" w:rsidR="00F42DA7" w:rsidRPr="00EC1268" w:rsidRDefault="00F42DA7" w:rsidP="00B0165B">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p>
    <w:p w14:paraId="2419E144" w14:textId="50B77674" w:rsidR="00F42DA7" w:rsidRPr="00EC1268" w:rsidRDefault="00D75B41" w:rsidP="00B0165B">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The COVID-19 pandemic has presented athletics across the world with a myriad of challenges.  The COVID-19 virus is a highly contagious illness that primarily attacks the upper respiratory system. The virus that causes COVID-19 can infect people of all ages. Research from the Centers for Disease Control, among others, has found that while children do get infected </w:t>
      </w:r>
      <w:r w:rsidR="00CD21D9" w:rsidRPr="00456849">
        <w:rPr>
          <w:rFonts w:asciiTheme="majorHAnsi" w:eastAsia="Arial" w:hAnsiTheme="majorHAnsi" w:cstheme="majorHAnsi"/>
          <w:sz w:val="24"/>
          <w:szCs w:val="24"/>
        </w:rPr>
        <w:t>with</w:t>
      </w:r>
      <w:r w:rsidRPr="00456849">
        <w:rPr>
          <w:rFonts w:asciiTheme="majorHAnsi" w:eastAsia="Arial" w:hAnsiTheme="majorHAnsi" w:cstheme="majorHAnsi"/>
          <w:sz w:val="24"/>
          <w:szCs w:val="24"/>
        </w:rPr>
        <w:t xml:space="preserve"> COVID-19</w:t>
      </w:r>
      <w:r w:rsidRPr="00EC1268">
        <w:rPr>
          <w:rFonts w:asciiTheme="majorHAnsi" w:eastAsia="Arial" w:hAnsiTheme="majorHAnsi" w:cstheme="majorHAnsi"/>
          <w:color w:val="000000"/>
          <w:sz w:val="24"/>
          <w:szCs w:val="24"/>
        </w:rPr>
        <w:t>, relatively few children with COVID-19 are hospitalized.  However, some severe outcomes have been reported in children, and a child with a mild or even asymptomatic case of COVID-19 can spread the infection to others who may be far more vulnerable.  While it is not possible to eliminate all risk of furthering the spread of COVID-19, the current science suggests there are many steps schools can take to reduce the risks to students, coaches, and their families.</w:t>
      </w:r>
    </w:p>
    <w:p w14:paraId="0FE3A348" w14:textId="77777777" w:rsidR="00F42DA7" w:rsidRPr="00EC1268" w:rsidRDefault="00F42DA7" w:rsidP="00B0165B">
      <w:pPr>
        <w:pBdr>
          <w:top w:val="nil"/>
          <w:left w:val="nil"/>
          <w:bottom w:val="nil"/>
          <w:right w:val="nil"/>
          <w:between w:val="nil"/>
        </w:pBdr>
        <w:spacing w:after="0" w:line="240" w:lineRule="auto"/>
        <w:ind w:left="720"/>
        <w:rPr>
          <w:rFonts w:asciiTheme="majorHAnsi" w:eastAsia="Arial" w:hAnsiTheme="majorHAnsi" w:cstheme="majorHAnsi"/>
          <w:sz w:val="24"/>
          <w:szCs w:val="24"/>
        </w:rPr>
      </w:pPr>
    </w:p>
    <w:p w14:paraId="2AFBAFC3" w14:textId="5CA81917" w:rsidR="00F42DA7" w:rsidRPr="00EC1268" w:rsidRDefault="00104F66" w:rsidP="00B0165B">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Each </w:t>
      </w:r>
      <w:r w:rsidRPr="00845706">
        <w:rPr>
          <w:rFonts w:asciiTheme="majorHAnsi" w:eastAsia="Arial" w:hAnsiTheme="majorHAnsi" w:cstheme="majorHAnsi"/>
          <w:sz w:val="24"/>
          <w:szCs w:val="24"/>
        </w:rPr>
        <w:t xml:space="preserve">school/parish participating </w:t>
      </w:r>
      <w:r w:rsidRPr="00EC1268">
        <w:rPr>
          <w:rFonts w:asciiTheme="majorHAnsi" w:eastAsia="Arial" w:hAnsiTheme="majorHAnsi" w:cstheme="majorHAnsi"/>
          <w:color w:val="000000"/>
          <w:sz w:val="24"/>
          <w:szCs w:val="24"/>
        </w:rPr>
        <w:t>in the CYO Athletics program</w:t>
      </w:r>
      <w:r w:rsidR="00D75B41" w:rsidRPr="00EC1268">
        <w:rPr>
          <w:rFonts w:asciiTheme="majorHAnsi" w:eastAsia="Arial" w:hAnsiTheme="majorHAnsi" w:cstheme="majorHAnsi"/>
          <w:color w:val="000000"/>
          <w:sz w:val="24"/>
          <w:szCs w:val="24"/>
        </w:rPr>
        <w:t xml:space="preserve"> will take the necessary precautions and </w:t>
      </w:r>
      <w:r w:rsidR="00D75B41" w:rsidRPr="00845706">
        <w:rPr>
          <w:rFonts w:asciiTheme="majorHAnsi" w:eastAsia="Arial" w:hAnsiTheme="majorHAnsi" w:cstheme="majorHAnsi"/>
          <w:sz w:val="24"/>
          <w:szCs w:val="24"/>
        </w:rPr>
        <w:t xml:space="preserve">recommendations from the federal, state, and local governments, CDC, PA DOH, as well as the NFHS and PIAA. </w:t>
      </w:r>
      <w:r w:rsidRPr="00845706">
        <w:rPr>
          <w:rFonts w:asciiTheme="majorHAnsi" w:eastAsia="Arial" w:hAnsiTheme="majorHAnsi" w:cstheme="majorHAnsi"/>
          <w:sz w:val="24"/>
          <w:szCs w:val="24"/>
        </w:rPr>
        <w:t>The Diocese of Greensburg</w:t>
      </w:r>
      <w:r w:rsidR="00D75B41" w:rsidRPr="00845706">
        <w:rPr>
          <w:rFonts w:asciiTheme="majorHAnsi" w:eastAsia="Arial" w:hAnsiTheme="majorHAnsi" w:cstheme="majorHAnsi"/>
          <w:sz w:val="24"/>
          <w:szCs w:val="24"/>
        </w:rPr>
        <w:t xml:space="preserve"> realizes </w:t>
      </w:r>
      <w:r w:rsidR="00D75B41" w:rsidRPr="00EC1268">
        <w:rPr>
          <w:rFonts w:asciiTheme="majorHAnsi" w:eastAsia="Arial" w:hAnsiTheme="majorHAnsi" w:cstheme="majorHAnsi"/>
          <w:color w:val="000000"/>
          <w:sz w:val="24"/>
          <w:szCs w:val="24"/>
        </w:rPr>
        <w:t xml:space="preserve">the knowledge regarding COVID-19 is constantly changing as new information and treatments become available.  These recommendations will be adjusted </w:t>
      </w:r>
      <w:r w:rsidR="00D75B41" w:rsidRPr="00845706">
        <w:rPr>
          <w:rFonts w:asciiTheme="majorHAnsi" w:eastAsia="Arial" w:hAnsiTheme="majorHAnsi" w:cstheme="majorHAnsi"/>
          <w:sz w:val="24"/>
          <w:szCs w:val="24"/>
        </w:rPr>
        <w:t>as needed as new information becomes available in order to decrease the risk of exposure for our staff, students, and spectators.</w:t>
      </w:r>
    </w:p>
    <w:p w14:paraId="1492A4EF" w14:textId="77777777" w:rsidR="00F42DA7" w:rsidRPr="00EC1268" w:rsidRDefault="00F42DA7" w:rsidP="00B0165B">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p>
    <w:p w14:paraId="58CE172D" w14:textId="77777777" w:rsidR="00F42DA7" w:rsidRPr="00EC1268" w:rsidRDefault="00D75B41" w:rsidP="00B0165B">
      <w:pPr>
        <w:pBdr>
          <w:top w:val="nil"/>
          <w:left w:val="nil"/>
          <w:bottom w:val="nil"/>
          <w:right w:val="nil"/>
          <w:between w:val="nil"/>
        </w:pBdr>
        <w:spacing w:after="0" w:line="240" w:lineRule="auto"/>
        <w:ind w:left="720"/>
        <w:rPr>
          <w:rFonts w:asciiTheme="majorHAnsi" w:eastAsia="Arial" w:hAnsiTheme="majorHAnsi" w:cstheme="majorHAnsi"/>
          <w:b/>
          <w:color w:val="000000"/>
          <w:sz w:val="24"/>
          <w:szCs w:val="24"/>
        </w:rPr>
      </w:pPr>
      <w:r w:rsidRPr="00EC1268">
        <w:rPr>
          <w:rFonts w:asciiTheme="majorHAnsi" w:eastAsia="Arial" w:hAnsiTheme="majorHAnsi" w:cstheme="majorHAnsi"/>
          <w:b/>
          <w:color w:val="000000"/>
          <w:sz w:val="24"/>
          <w:szCs w:val="24"/>
        </w:rPr>
        <w:t>RECOMMENDATIONS</w:t>
      </w:r>
    </w:p>
    <w:p w14:paraId="755BF595" w14:textId="77777777" w:rsidR="00F42DA7" w:rsidRPr="00EC1268" w:rsidRDefault="00F42DA7" w:rsidP="00B0165B">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p>
    <w:p w14:paraId="63E945F8" w14:textId="375AC981" w:rsidR="00F42DA7" w:rsidRPr="00EC1268" w:rsidRDefault="00D75B41" w:rsidP="00B0165B">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Recommendations </w:t>
      </w:r>
      <w:r w:rsidRPr="00845706">
        <w:rPr>
          <w:rFonts w:asciiTheme="majorHAnsi" w:eastAsia="Arial" w:hAnsiTheme="majorHAnsi" w:cstheme="majorHAnsi"/>
          <w:sz w:val="24"/>
          <w:szCs w:val="24"/>
        </w:rPr>
        <w:t>for</w:t>
      </w:r>
      <w:r w:rsidR="00104F66" w:rsidRPr="00845706">
        <w:rPr>
          <w:rFonts w:asciiTheme="majorHAnsi" w:eastAsia="Arial" w:hAnsiTheme="majorHAnsi" w:cstheme="majorHAnsi"/>
          <w:b/>
          <w:sz w:val="24"/>
          <w:szCs w:val="24"/>
        </w:rPr>
        <w:t xml:space="preserve"> CYO Athletics:</w:t>
      </w:r>
    </w:p>
    <w:p w14:paraId="072E2A37" w14:textId="77777777" w:rsidR="00F42DA7" w:rsidRPr="00EC1268" w:rsidRDefault="00F42DA7" w:rsidP="00B0165B">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p>
    <w:p w14:paraId="111641C5" w14:textId="0A9ED01C" w:rsidR="00F42DA7" w:rsidRPr="00EC1268" w:rsidRDefault="00D75B41" w:rsidP="00B0165B">
      <w:pPr>
        <w:numPr>
          <w:ilvl w:val="0"/>
          <w:numId w:val="23"/>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Athletes, </w:t>
      </w:r>
      <w:r w:rsidR="00845706">
        <w:rPr>
          <w:rFonts w:asciiTheme="majorHAnsi" w:eastAsia="Arial" w:hAnsiTheme="majorHAnsi" w:cstheme="majorHAnsi"/>
          <w:color w:val="000000"/>
          <w:sz w:val="24"/>
          <w:szCs w:val="24"/>
        </w:rPr>
        <w:t>c</w:t>
      </w:r>
      <w:r w:rsidRPr="00EC1268">
        <w:rPr>
          <w:rFonts w:asciiTheme="majorHAnsi" w:eastAsia="Arial" w:hAnsiTheme="majorHAnsi" w:cstheme="majorHAnsi"/>
          <w:color w:val="000000"/>
          <w:sz w:val="24"/>
          <w:szCs w:val="24"/>
        </w:rPr>
        <w:t>oaches</w:t>
      </w:r>
      <w:r w:rsidRPr="00845706">
        <w:rPr>
          <w:rFonts w:asciiTheme="majorHAnsi" w:eastAsia="Arial" w:hAnsiTheme="majorHAnsi" w:cstheme="majorHAnsi"/>
          <w:sz w:val="24"/>
          <w:szCs w:val="24"/>
        </w:rPr>
        <w:t xml:space="preserve">, </w:t>
      </w:r>
      <w:r w:rsidR="00CD21D9" w:rsidRPr="00845706">
        <w:rPr>
          <w:rFonts w:asciiTheme="majorHAnsi" w:eastAsia="Arial" w:hAnsiTheme="majorHAnsi" w:cstheme="majorHAnsi"/>
          <w:sz w:val="24"/>
          <w:szCs w:val="24"/>
        </w:rPr>
        <w:t xml:space="preserve">CYO </w:t>
      </w:r>
      <w:r w:rsidR="005C320E" w:rsidRPr="00845706">
        <w:rPr>
          <w:rFonts w:asciiTheme="majorHAnsi" w:eastAsia="Arial" w:hAnsiTheme="majorHAnsi" w:cstheme="majorHAnsi"/>
          <w:sz w:val="24"/>
          <w:szCs w:val="24"/>
        </w:rPr>
        <w:t xml:space="preserve">Volunteers, </w:t>
      </w:r>
      <w:r w:rsidRPr="00845706">
        <w:rPr>
          <w:rFonts w:asciiTheme="majorHAnsi" w:eastAsia="Arial" w:hAnsiTheme="majorHAnsi" w:cstheme="majorHAnsi"/>
          <w:sz w:val="24"/>
          <w:szCs w:val="24"/>
        </w:rPr>
        <w:t xml:space="preserve">and </w:t>
      </w:r>
      <w:r w:rsidR="00845706">
        <w:rPr>
          <w:rFonts w:asciiTheme="majorHAnsi" w:eastAsia="Arial" w:hAnsiTheme="majorHAnsi" w:cstheme="majorHAnsi"/>
          <w:sz w:val="24"/>
          <w:szCs w:val="24"/>
        </w:rPr>
        <w:t>s</w:t>
      </w:r>
      <w:r w:rsidRPr="00845706">
        <w:rPr>
          <w:rFonts w:asciiTheme="majorHAnsi" w:eastAsia="Arial" w:hAnsiTheme="majorHAnsi" w:cstheme="majorHAnsi"/>
          <w:sz w:val="24"/>
          <w:szCs w:val="24"/>
        </w:rPr>
        <w:t xml:space="preserve">taff will undergo a COVID- 19 health screening prior to any practice, event, or team meeting.  The type of screening will be dependent upon the available resources </w:t>
      </w:r>
      <w:r w:rsidR="00104F66" w:rsidRPr="00845706">
        <w:rPr>
          <w:rFonts w:asciiTheme="majorHAnsi" w:eastAsia="Arial" w:hAnsiTheme="majorHAnsi" w:cstheme="majorHAnsi"/>
          <w:sz w:val="24"/>
          <w:szCs w:val="24"/>
        </w:rPr>
        <w:t xml:space="preserve">at </w:t>
      </w:r>
      <w:r w:rsidRPr="00EC1268">
        <w:rPr>
          <w:rFonts w:asciiTheme="majorHAnsi" w:eastAsia="Arial" w:hAnsiTheme="majorHAnsi" w:cstheme="majorHAnsi"/>
          <w:color w:val="000000"/>
          <w:sz w:val="24"/>
          <w:szCs w:val="24"/>
        </w:rPr>
        <w:t xml:space="preserve">the </w:t>
      </w:r>
      <w:r w:rsidR="009E3DBA" w:rsidRPr="00EC1268">
        <w:rPr>
          <w:rFonts w:asciiTheme="majorHAnsi" w:eastAsia="Arial" w:hAnsiTheme="majorHAnsi" w:cstheme="majorHAnsi"/>
          <w:color w:val="000000"/>
          <w:sz w:val="24"/>
          <w:szCs w:val="24"/>
        </w:rPr>
        <w:t>current</w:t>
      </w:r>
      <w:r w:rsidRPr="00EC1268">
        <w:rPr>
          <w:rFonts w:asciiTheme="majorHAnsi" w:eastAsia="Arial" w:hAnsiTheme="majorHAnsi" w:cstheme="majorHAnsi"/>
          <w:color w:val="000000"/>
          <w:sz w:val="24"/>
          <w:szCs w:val="24"/>
        </w:rPr>
        <w:t xml:space="preserve"> level. The purpose is to check for signs and symptoms of COVID-19.</w:t>
      </w:r>
    </w:p>
    <w:p w14:paraId="65AE2909" w14:textId="77777777" w:rsidR="00845706" w:rsidRPr="00845706" w:rsidRDefault="00D75B41" w:rsidP="005C320E">
      <w:pPr>
        <w:numPr>
          <w:ilvl w:val="0"/>
          <w:numId w:val="23"/>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Promote healthy </w:t>
      </w:r>
      <w:r w:rsidRPr="00845706">
        <w:rPr>
          <w:rFonts w:asciiTheme="majorHAnsi" w:eastAsia="Arial" w:hAnsiTheme="majorHAnsi" w:cstheme="majorHAnsi"/>
          <w:sz w:val="24"/>
          <w:szCs w:val="24"/>
        </w:rPr>
        <w:t xml:space="preserve">hygiene practices such as hand washing (20 seconds with warm water and soap) and employees </w:t>
      </w:r>
      <w:r w:rsidR="00104F66" w:rsidRPr="00845706">
        <w:rPr>
          <w:rFonts w:asciiTheme="majorHAnsi" w:eastAsia="Arial" w:hAnsiTheme="majorHAnsi" w:cstheme="majorHAnsi"/>
          <w:sz w:val="24"/>
          <w:szCs w:val="24"/>
        </w:rPr>
        <w:t xml:space="preserve">and volunteers </w:t>
      </w:r>
      <w:r w:rsidRPr="00845706">
        <w:rPr>
          <w:rFonts w:asciiTheme="majorHAnsi" w:eastAsia="Arial" w:hAnsiTheme="majorHAnsi" w:cstheme="majorHAnsi"/>
          <w:sz w:val="24"/>
          <w:szCs w:val="24"/>
        </w:rPr>
        <w:t xml:space="preserve">wearing </w:t>
      </w:r>
      <w:r w:rsidRPr="00EC1268">
        <w:rPr>
          <w:rFonts w:asciiTheme="majorHAnsi" w:eastAsia="Arial" w:hAnsiTheme="majorHAnsi" w:cstheme="majorHAnsi"/>
          <w:color w:val="000000"/>
          <w:sz w:val="24"/>
          <w:szCs w:val="24"/>
        </w:rPr>
        <w:t xml:space="preserve">a cloth face covering (Face coverings are recommended to help decrease potential exposure to COVID-19 respiratory droplets </w:t>
      </w:r>
      <w:r w:rsidR="00CD21D9" w:rsidRPr="00845706">
        <w:rPr>
          <w:rFonts w:asciiTheme="majorHAnsi" w:eastAsia="Arial" w:hAnsiTheme="majorHAnsi" w:cstheme="majorHAnsi"/>
          <w:sz w:val="24"/>
          <w:szCs w:val="24"/>
        </w:rPr>
        <w:t xml:space="preserve">from </w:t>
      </w:r>
      <w:r w:rsidRPr="00845706">
        <w:rPr>
          <w:rFonts w:asciiTheme="majorHAnsi" w:eastAsia="Arial" w:hAnsiTheme="majorHAnsi" w:cstheme="majorHAnsi"/>
          <w:sz w:val="24"/>
          <w:szCs w:val="24"/>
        </w:rPr>
        <w:t xml:space="preserve">an </w:t>
      </w:r>
      <w:r w:rsidRPr="00EC1268">
        <w:rPr>
          <w:rFonts w:asciiTheme="majorHAnsi" w:eastAsia="Arial" w:hAnsiTheme="majorHAnsi" w:cstheme="majorHAnsi"/>
          <w:color w:val="000000"/>
          <w:sz w:val="24"/>
          <w:szCs w:val="24"/>
        </w:rPr>
        <w:t xml:space="preserve">infected individual. </w:t>
      </w:r>
      <w:r w:rsidRPr="00845706">
        <w:rPr>
          <w:rFonts w:asciiTheme="majorHAnsi" w:eastAsia="Arial" w:hAnsiTheme="majorHAnsi" w:cstheme="majorHAnsi"/>
          <w:sz w:val="24"/>
          <w:szCs w:val="24"/>
        </w:rPr>
        <w:t xml:space="preserve">Face </w:t>
      </w:r>
      <w:r w:rsidR="00CD21D9" w:rsidRPr="00845706">
        <w:rPr>
          <w:rFonts w:asciiTheme="majorHAnsi" w:eastAsia="Arial" w:hAnsiTheme="majorHAnsi" w:cstheme="majorHAnsi"/>
          <w:sz w:val="24"/>
          <w:szCs w:val="24"/>
        </w:rPr>
        <w:t>c</w:t>
      </w:r>
      <w:r w:rsidRPr="00845706">
        <w:rPr>
          <w:rFonts w:asciiTheme="majorHAnsi" w:eastAsia="Arial" w:hAnsiTheme="majorHAnsi" w:cstheme="majorHAnsi"/>
          <w:sz w:val="24"/>
          <w:szCs w:val="24"/>
        </w:rPr>
        <w:t>overings will not be used for athletes while practicing or competing)</w:t>
      </w:r>
      <w:r w:rsidR="00CD21D9" w:rsidRPr="00845706">
        <w:rPr>
          <w:rFonts w:asciiTheme="majorHAnsi" w:eastAsia="Arial" w:hAnsiTheme="majorHAnsi" w:cstheme="majorHAnsi"/>
          <w:sz w:val="24"/>
          <w:szCs w:val="24"/>
        </w:rPr>
        <w:t>.</w:t>
      </w:r>
    </w:p>
    <w:p w14:paraId="2760AFF9" w14:textId="0F697255" w:rsidR="005C320E" w:rsidRPr="00EC1268" w:rsidRDefault="00D75B41" w:rsidP="005C320E">
      <w:pPr>
        <w:numPr>
          <w:ilvl w:val="0"/>
          <w:numId w:val="23"/>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Hand </w:t>
      </w:r>
      <w:r w:rsidR="00845706">
        <w:rPr>
          <w:rFonts w:asciiTheme="majorHAnsi" w:eastAsia="Arial" w:hAnsiTheme="majorHAnsi" w:cstheme="majorHAnsi"/>
          <w:color w:val="000000"/>
          <w:sz w:val="24"/>
          <w:szCs w:val="24"/>
        </w:rPr>
        <w:t>s</w:t>
      </w:r>
      <w:r w:rsidRPr="00EC1268">
        <w:rPr>
          <w:rFonts w:asciiTheme="majorHAnsi" w:eastAsia="Arial" w:hAnsiTheme="majorHAnsi" w:cstheme="majorHAnsi"/>
          <w:color w:val="000000"/>
          <w:sz w:val="24"/>
          <w:szCs w:val="24"/>
        </w:rPr>
        <w:t>anitizer will be available for team use as resources allow.</w:t>
      </w:r>
    </w:p>
    <w:p w14:paraId="62D9D9DD" w14:textId="220D7ACE" w:rsidR="005C320E" w:rsidRPr="00EC1268" w:rsidRDefault="00D75B41" w:rsidP="005C320E">
      <w:pPr>
        <w:numPr>
          <w:ilvl w:val="0"/>
          <w:numId w:val="23"/>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Intensify cleaning, disinfection, and ventilation in all </w:t>
      </w:r>
      <w:r w:rsidRPr="00845706">
        <w:rPr>
          <w:rFonts w:asciiTheme="majorHAnsi" w:eastAsia="Arial" w:hAnsiTheme="majorHAnsi" w:cstheme="majorHAnsi"/>
          <w:sz w:val="24"/>
          <w:szCs w:val="24"/>
        </w:rPr>
        <w:t>facilities</w:t>
      </w:r>
      <w:r w:rsidR="00104F66" w:rsidRPr="00845706">
        <w:rPr>
          <w:rFonts w:asciiTheme="majorHAnsi" w:eastAsia="Arial" w:hAnsiTheme="majorHAnsi" w:cstheme="majorHAnsi"/>
          <w:sz w:val="24"/>
          <w:szCs w:val="24"/>
        </w:rPr>
        <w:t>.</w:t>
      </w:r>
    </w:p>
    <w:p w14:paraId="65959730" w14:textId="7A2CF757" w:rsidR="005C320E" w:rsidRPr="00EC1268" w:rsidRDefault="00D75B41" w:rsidP="005C320E">
      <w:pPr>
        <w:numPr>
          <w:ilvl w:val="0"/>
          <w:numId w:val="23"/>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Encourage social distancing through increased spacing, small groups, and limited mixing between groups, if feasib</w:t>
      </w:r>
      <w:r w:rsidRPr="00450A57">
        <w:rPr>
          <w:rFonts w:asciiTheme="majorHAnsi" w:eastAsia="Arial" w:hAnsiTheme="majorHAnsi" w:cstheme="majorHAnsi"/>
          <w:sz w:val="24"/>
          <w:szCs w:val="24"/>
        </w:rPr>
        <w:t>le</w:t>
      </w:r>
      <w:r w:rsidR="00104F66" w:rsidRPr="00450A57">
        <w:rPr>
          <w:rFonts w:asciiTheme="majorHAnsi" w:eastAsia="Arial" w:hAnsiTheme="majorHAnsi" w:cstheme="majorHAnsi"/>
          <w:sz w:val="24"/>
          <w:szCs w:val="24"/>
        </w:rPr>
        <w:t>.</w:t>
      </w:r>
    </w:p>
    <w:p w14:paraId="087FC917" w14:textId="547F0C3C" w:rsidR="005C320E" w:rsidRPr="00845706" w:rsidRDefault="00D75B41" w:rsidP="005C320E">
      <w:pPr>
        <w:numPr>
          <w:ilvl w:val="0"/>
          <w:numId w:val="23"/>
        </w:numPr>
        <w:pBdr>
          <w:top w:val="nil"/>
          <w:left w:val="nil"/>
          <w:bottom w:val="nil"/>
          <w:right w:val="nil"/>
          <w:between w:val="nil"/>
        </w:pBdr>
        <w:spacing w:after="0" w:line="240" w:lineRule="auto"/>
        <w:ind w:left="1440"/>
        <w:rPr>
          <w:rFonts w:asciiTheme="majorHAnsi" w:eastAsia="Arial" w:hAnsiTheme="majorHAnsi" w:cstheme="majorHAnsi"/>
          <w:sz w:val="24"/>
          <w:szCs w:val="24"/>
        </w:rPr>
      </w:pPr>
      <w:r w:rsidRPr="00EC1268">
        <w:rPr>
          <w:rFonts w:asciiTheme="majorHAnsi" w:eastAsia="Arial" w:hAnsiTheme="majorHAnsi" w:cstheme="majorHAnsi"/>
          <w:color w:val="000000"/>
          <w:sz w:val="24"/>
          <w:szCs w:val="24"/>
        </w:rPr>
        <w:t xml:space="preserve">Educate </w:t>
      </w:r>
      <w:r w:rsidR="00845706">
        <w:rPr>
          <w:rFonts w:asciiTheme="majorHAnsi" w:eastAsia="Arial" w:hAnsiTheme="majorHAnsi" w:cstheme="majorHAnsi"/>
          <w:color w:val="000000"/>
          <w:sz w:val="24"/>
          <w:szCs w:val="24"/>
        </w:rPr>
        <w:t>a</w:t>
      </w:r>
      <w:r w:rsidRPr="00EC1268">
        <w:rPr>
          <w:rFonts w:asciiTheme="majorHAnsi" w:eastAsia="Arial" w:hAnsiTheme="majorHAnsi" w:cstheme="majorHAnsi"/>
          <w:color w:val="000000"/>
          <w:sz w:val="24"/>
          <w:szCs w:val="24"/>
        </w:rPr>
        <w:t xml:space="preserve">thletes, </w:t>
      </w:r>
      <w:r w:rsidR="00845706">
        <w:rPr>
          <w:rFonts w:asciiTheme="majorHAnsi" w:eastAsia="Arial" w:hAnsiTheme="majorHAnsi" w:cstheme="majorHAnsi"/>
          <w:color w:val="000000"/>
          <w:sz w:val="24"/>
          <w:szCs w:val="24"/>
        </w:rPr>
        <w:t>c</w:t>
      </w:r>
      <w:r w:rsidRPr="00EC1268">
        <w:rPr>
          <w:rFonts w:asciiTheme="majorHAnsi" w:eastAsia="Arial" w:hAnsiTheme="majorHAnsi" w:cstheme="majorHAnsi"/>
          <w:color w:val="000000"/>
          <w:sz w:val="24"/>
          <w:szCs w:val="24"/>
        </w:rPr>
        <w:t xml:space="preserve">oaches, </w:t>
      </w:r>
      <w:r w:rsidR="00CD21D9" w:rsidRPr="00845706">
        <w:rPr>
          <w:rFonts w:asciiTheme="majorHAnsi" w:eastAsia="Arial" w:hAnsiTheme="majorHAnsi" w:cstheme="majorHAnsi"/>
          <w:sz w:val="24"/>
          <w:szCs w:val="24"/>
        </w:rPr>
        <w:t xml:space="preserve">CYO </w:t>
      </w:r>
      <w:r w:rsidR="00845706">
        <w:rPr>
          <w:rFonts w:asciiTheme="majorHAnsi" w:eastAsia="Arial" w:hAnsiTheme="majorHAnsi" w:cstheme="majorHAnsi"/>
          <w:sz w:val="24"/>
          <w:szCs w:val="24"/>
        </w:rPr>
        <w:t>v</w:t>
      </w:r>
      <w:r w:rsidR="00CD21D9" w:rsidRPr="00845706">
        <w:rPr>
          <w:rFonts w:asciiTheme="majorHAnsi" w:eastAsia="Arial" w:hAnsiTheme="majorHAnsi" w:cstheme="majorHAnsi"/>
          <w:sz w:val="24"/>
          <w:szCs w:val="24"/>
        </w:rPr>
        <w:t xml:space="preserve">olunteers, </w:t>
      </w:r>
      <w:r w:rsidRPr="00845706">
        <w:rPr>
          <w:rFonts w:asciiTheme="majorHAnsi" w:eastAsia="Arial" w:hAnsiTheme="majorHAnsi" w:cstheme="majorHAnsi"/>
          <w:sz w:val="24"/>
          <w:szCs w:val="24"/>
        </w:rPr>
        <w:t xml:space="preserve">and </w:t>
      </w:r>
      <w:r w:rsidR="00845706">
        <w:rPr>
          <w:rFonts w:asciiTheme="majorHAnsi" w:eastAsia="Arial" w:hAnsiTheme="majorHAnsi" w:cstheme="majorHAnsi"/>
          <w:sz w:val="24"/>
          <w:szCs w:val="24"/>
        </w:rPr>
        <w:t>s</w:t>
      </w:r>
      <w:r w:rsidRPr="00845706">
        <w:rPr>
          <w:rFonts w:asciiTheme="majorHAnsi" w:eastAsia="Arial" w:hAnsiTheme="majorHAnsi" w:cstheme="majorHAnsi"/>
          <w:sz w:val="24"/>
          <w:szCs w:val="24"/>
        </w:rPr>
        <w:t>taff on health and safety protocols</w:t>
      </w:r>
      <w:r w:rsidR="00104F66" w:rsidRPr="00845706">
        <w:rPr>
          <w:rFonts w:asciiTheme="majorHAnsi" w:eastAsia="Arial" w:hAnsiTheme="majorHAnsi" w:cstheme="majorHAnsi"/>
          <w:sz w:val="24"/>
          <w:szCs w:val="24"/>
        </w:rPr>
        <w:t>.</w:t>
      </w:r>
    </w:p>
    <w:p w14:paraId="04C36057" w14:textId="392FEFEA" w:rsidR="005C320E" w:rsidRPr="00845706" w:rsidRDefault="00D75B41" w:rsidP="005C320E">
      <w:pPr>
        <w:numPr>
          <w:ilvl w:val="0"/>
          <w:numId w:val="23"/>
        </w:numPr>
        <w:pBdr>
          <w:top w:val="nil"/>
          <w:left w:val="nil"/>
          <w:bottom w:val="nil"/>
          <w:right w:val="nil"/>
          <w:between w:val="nil"/>
        </w:pBdr>
        <w:spacing w:after="0" w:line="240" w:lineRule="auto"/>
        <w:ind w:left="1440"/>
        <w:rPr>
          <w:rFonts w:asciiTheme="majorHAnsi" w:eastAsia="Arial" w:hAnsiTheme="majorHAnsi" w:cstheme="majorHAnsi"/>
          <w:sz w:val="24"/>
          <w:szCs w:val="24"/>
        </w:rPr>
      </w:pPr>
      <w:r w:rsidRPr="00845706">
        <w:rPr>
          <w:rFonts w:asciiTheme="majorHAnsi" w:eastAsia="Arial" w:hAnsiTheme="majorHAnsi" w:cstheme="majorHAnsi"/>
          <w:sz w:val="24"/>
          <w:szCs w:val="24"/>
        </w:rPr>
        <w:t>Require anyone who is sick to stay home</w:t>
      </w:r>
      <w:r w:rsidR="00104F66" w:rsidRPr="00845706">
        <w:rPr>
          <w:rFonts w:asciiTheme="majorHAnsi" w:eastAsia="Arial" w:hAnsiTheme="majorHAnsi" w:cstheme="majorHAnsi"/>
          <w:sz w:val="24"/>
          <w:szCs w:val="24"/>
        </w:rPr>
        <w:t>.</w:t>
      </w:r>
    </w:p>
    <w:p w14:paraId="7BAE50DD" w14:textId="7F13C4A9" w:rsidR="005C320E" w:rsidRPr="00EC1268" w:rsidRDefault="009E3DBA" w:rsidP="005C320E">
      <w:pPr>
        <w:numPr>
          <w:ilvl w:val="0"/>
          <w:numId w:val="23"/>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Follow plan</w:t>
      </w:r>
      <w:r w:rsidR="00D75B41" w:rsidRPr="00EC1268">
        <w:rPr>
          <w:rFonts w:asciiTheme="majorHAnsi" w:eastAsia="Arial" w:hAnsiTheme="majorHAnsi" w:cstheme="majorHAnsi"/>
          <w:color w:val="000000"/>
          <w:sz w:val="24"/>
          <w:szCs w:val="24"/>
        </w:rPr>
        <w:t xml:space="preserve"> in place</w:t>
      </w:r>
      <w:r w:rsidR="005C320E" w:rsidRPr="00EC1268">
        <w:rPr>
          <w:rFonts w:asciiTheme="majorHAnsi" w:eastAsia="Arial" w:hAnsiTheme="majorHAnsi" w:cstheme="majorHAnsi"/>
          <w:color w:val="000000"/>
          <w:sz w:val="24"/>
          <w:szCs w:val="24"/>
        </w:rPr>
        <w:t xml:space="preserve"> at </w:t>
      </w:r>
      <w:r w:rsidR="005C320E" w:rsidRPr="00845706">
        <w:rPr>
          <w:rFonts w:asciiTheme="majorHAnsi" w:eastAsia="Arial" w:hAnsiTheme="majorHAnsi" w:cstheme="majorHAnsi"/>
          <w:sz w:val="24"/>
          <w:szCs w:val="24"/>
        </w:rPr>
        <w:t>school/parish</w:t>
      </w:r>
      <w:r w:rsidR="00D75B41" w:rsidRPr="00845706">
        <w:rPr>
          <w:rFonts w:asciiTheme="majorHAnsi" w:eastAsia="Arial" w:hAnsiTheme="majorHAnsi" w:cstheme="majorHAnsi"/>
          <w:sz w:val="24"/>
          <w:szCs w:val="24"/>
        </w:rPr>
        <w:t xml:space="preserve"> if a student</w:t>
      </w:r>
      <w:r w:rsidR="005C320E" w:rsidRPr="00845706">
        <w:rPr>
          <w:rFonts w:asciiTheme="majorHAnsi" w:eastAsia="Arial" w:hAnsiTheme="majorHAnsi" w:cstheme="majorHAnsi"/>
          <w:sz w:val="24"/>
          <w:szCs w:val="24"/>
        </w:rPr>
        <w:t xml:space="preserve">, </w:t>
      </w:r>
      <w:r w:rsidR="00D75B41" w:rsidRPr="00845706">
        <w:rPr>
          <w:rFonts w:asciiTheme="majorHAnsi" w:eastAsia="Arial" w:hAnsiTheme="majorHAnsi" w:cstheme="majorHAnsi"/>
          <w:sz w:val="24"/>
          <w:szCs w:val="24"/>
        </w:rPr>
        <w:t>employee</w:t>
      </w:r>
      <w:r w:rsidR="005C320E" w:rsidRPr="00845706">
        <w:rPr>
          <w:rFonts w:asciiTheme="majorHAnsi" w:eastAsia="Arial" w:hAnsiTheme="majorHAnsi" w:cstheme="majorHAnsi"/>
          <w:sz w:val="24"/>
          <w:szCs w:val="24"/>
        </w:rPr>
        <w:t xml:space="preserve"> or volunteer coach</w:t>
      </w:r>
      <w:r w:rsidR="00D75B41" w:rsidRPr="00845706">
        <w:rPr>
          <w:rFonts w:asciiTheme="majorHAnsi" w:eastAsia="Arial" w:hAnsiTheme="majorHAnsi" w:cstheme="majorHAnsi"/>
          <w:sz w:val="24"/>
          <w:szCs w:val="24"/>
        </w:rPr>
        <w:t xml:space="preserve"> gets sick</w:t>
      </w:r>
      <w:r w:rsidR="00104F66" w:rsidRPr="00845706">
        <w:rPr>
          <w:rFonts w:asciiTheme="majorHAnsi" w:eastAsia="Arial" w:hAnsiTheme="majorHAnsi" w:cstheme="majorHAnsi"/>
          <w:sz w:val="24"/>
          <w:szCs w:val="24"/>
        </w:rPr>
        <w:t>.</w:t>
      </w:r>
    </w:p>
    <w:p w14:paraId="05515C2B" w14:textId="346C93BC" w:rsidR="005C320E" w:rsidRPr="00EC1268" w:rsidRDefault="00D75B41" w:rsidP="005C320E">
      <w:pPr>
        <w:numPr>
          <w:ilvl w:val="0"/>
          <w:numId w:val="23"/>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lastRenderedPageBreak/>
        <w:t xml:space="preserve">Regularly communicate and monitor developments with local authorities, employees, and families regarding cases, exposures, and updates to policies </w:t>
      </w:r>
      <w:r w:rsidRPr="00845706">
        <w:rPr>
          <w:rFonts w:asciiTheme="majorHAnsi" w:eastAsia="Arial" w:hAnsiTheme="majorHAnsi" w:cstheme="majorHAnsi"/>
          <w:sz w:val="24"/>
          <w:szCs w:val="24"/>
        </w:rPr>
        <w:t>and procedures</w:t>
      </w:r>
      <w:r w:rsidR="00104F66" w:rsidRPr="00845706">
        <w:rPr>
          <w:rFonts w:asciiTheme="majorHAnsi" w:eastAsia="Arial" w:hAnsiTheme="majorHAnsi" w:cstheme="majorHAnsi"/>
          <w:sz w:val="24"/>
          <w:szCs w:val="24"/>
        </w:rPr>
        <w:t>.</w:t>
      </w:r>
    </w:p>
    <w:p w14:paraId="100E4CD9" w14:textId="77777777" w:rsidR="005C320E" w:rsidRPr="00EC1268" w:rsidRDefault="00D75B41" w:rsidP="005C320E">
      <w:pPr>
        <w:numPr>
          <w:ilvl w:val="0"/>
          <w:numId w:val="23"/>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Athletes and Coaches MUST provide their own water bottle for hydration. Water bottles must not be shared.</w:t>
      </w:r>
    </w:p>
    <w:p w14:paraId="6EDB51EE" w14:textId="77777777" w:rsidR="005C320E" w:rsidRPr="00EC1268" w:rsidRDefault="00D75B41" w:rsidP="005C320E">
      <w:pPr>
        <w:numPr>
          <w:ilvl w:val="0"/>
          <w:numId w:val="23"/>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PPE (gloves, masks, eye protection) will be used as needed and situations warrant, or </w:t>
      </w:r>
      <w:r w:rsidR="009E3DBA" w:rsidRPr="00EC1268">
        <w:rPr>
          <w:rFonts w:asciiTheme="majorHAnsi" w:eastAsia="Arial" w:hAnsiTheme="majorHAnsi" w:cstheme="majorHAnsi"/>
          <w:color w:val="000000"/>
          <w:sz w:val="24"/>
          <w:szCs w:val="24"/>
        </w:rPr>
        <w:t xml:space="preserve">as </w:t>
      </w:r>
      <w:r w:rsidRPr="00EC1268">
        <w:rPr>
          <w:rFonts w:asciiTheme="majorHAnsi" w:eastAsia="Arial" w:hAnsiTheme="majorHAnsi" w:cstheme="majorHAnsi"/>
          <w:color w:val="000000"/>
          <w:sz w:val="24"/>
          <w:szCs w:val="24"/>
        </w:rPr>
        <w:t>determined by local/state governments.</w:t>
      </w:r>
    </w:p>
    <w:p w14:paraId="70B2A753" w14:textId="07C9DCDF" w:rsidR="005C320E" w:rsidRPr="00EC1268" w:rsidRDefault="00D75B41" w:rsidP="005C320E">
      <w:pPr>
        <w:numPr>
          <w:ilvl w:val="0"/>
          <w:numId w:val="23"/>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Identify </w:t>
      </w:r>
      <w:r w:rsidR="00104F66" w:rsidRPr="00845706">
        <w:rPr>
          <w:rFonts w:asciiTheme="majorHAnsi" w:eastAsia="Arial" w:hAnsiTheme="majorHAnsi" w:cstheme="majorHAnsi"/>
          <w:sz w:val="24"/>
          <w:szCs w:val="24"/>
        </w:rPr>
        <w:t>s</w:t>
      </w:r>
      <w:r w:rsidRPr="00845706">
        <w:rPr>
          <w:rFonts w:asciiTheme="majorHAnsi" w:eastAsia="Arial" w:hAnsiTheme="majorHAnsi" w:cstheme="majorHAnsi"/>
          <w:sz w:val="24"/>
          <w:szCs w:val="24"/>
        </w:rPr>
        <w:t>taff</w:t>
      </w:r>
      <w:r w:rsidR="00104F66" w:rsidRPr="00845706">
        <w:rPr>
          <w:rFonts w:asciiTheme="majorHAnsi" w:eastAsia="Arial" w:hAnsiTheme="majorHAnsi" w:cstheme="majorHAnsi"/>
          <w:sz w:val="24"/>
          <w:szCs w:val="24"/>
        </w:rPr>
        <w:t xml:space="preserve">, </w:t>
      </w:r>
      <w:r w:rsidRPr="00845706">
        <w:rPr>
          <w:rFonts w:asciiTheme="majorHAnsi" w:eastAsia="Arial" w:hAnsiTheme="majorHAnsi" w:cstheme="majorHAnsi"/>
          <w:sz w:val="24"/>
          <w:szCs w:val="24"/>
        </w:rPr>
        <w:t>students</w:t>
      </w:r>
      <w:r w:rsidR="00104F66" w:rsidRPr="00845706">
        <w:rPr>
          <w:rFonts w:asciiTheme="majorHAnsi" w:eastAsia="Arial" w:hAnsiTheme="majorHAnsi" w:cstheme="majorHAnsi"/>
          <w:sz w:val="24"/>
          <w:szCs w:val="24"/>
        </w:rPr>
        <w:t xml:space="preserve"> and coaches</w:t>
      </w:r>
      <w:r w:rsidRPr="00845706">
        <w:rPr>
          <w:rFonts w:asciiTheme="majorHAnsi" w:eastAsia="Arial" w:hAnsiTheme="majorHAnsi" w:cstheme="majorHAnsi"/>
          <w:sz w:val="24"/>
          <w:szCs w:val="24"/>
        </w:rPr>
        <w:t xml:space="preserve"> who may be at a higher risk of severe illness from COVID-19 due to underlying medical conditions. </w:t>
      </w:r>
      <w:r w:rsidRPr="00EC1268">
        <w:rPr>
          <w:rFonts w:asciiTheme="majorHAnsi" w:eastAsia="Arial" w:hAnsiTheme="majorHAnsi" w:cstheme="majorHAnsi"/>
          <w:color w:val="000000"/>
          <w:sz w:val="24"/>
          <w:szCs w:val="24"/>
        </w:rPr>
        <w:t xml:space="preserve">(See CDC </w:t>
      </w:r>
      <w:r w:rsidRPr="00EC1268">
        <w:rPr>
          <w:rFonts w:asciiTheme="majorHAnsi" w:eastAsia="Arial" w:hAnsiTheme="majorHAnsi" w:cstheme="majorHAnsi"/>
          <w:sz w:val="24"/>
          <w:szCs w:val="24"/>
        </w:rPr>
        <w:t>“People Who are at a Higher Risk for Severe Illness”)</w:t>
      </w:r>
      <w:r w:rsidRPr="00EC1268">
        <w:rPr>
          <w:rFonts w:asciiTheme="majorHAnsi" w:eastAsia="Arial" w:hAnsiTheme="majorHAnsi" w:cstheme="majorHAnsi"/>
          <w:color w:val="000000"/>
          <w:sz w:val="24"/>
          <w:szCs w:val="24"/>
        </w:rPr>
        <w:t xml:space="preserve"> </w:t>
      </w:r>
    </w:p>
    <w:p w14:paraId="68F40DDB" w14:textId="1FA3F9CB" w:rsidR="00F42DA7" w:rsidRPr="00EC1268" w:rsidRDefault="00D75B41" w:rsidP="005C320E">
      <w:pPr>
        <w:numPr>
          <w:ilvl w:val="0"/>
          <w:numId w:val="23"/>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sz w:val="24"/>
          <w:szCs w:val="24"/>
        </w:rPr>
        <w:t>Concession stands or other food sales/services must adhere to the Guidance for Businesses in the Restaurant Industry.</w:t>
      </w:r>
    </w:p>
    <w:p w14:paraId="75C487FC" w14:textId="77777777" w:rsidR="00F42DA7" w:rsidRPr="00EC1268" w:rsidRDefault="00F42DA7" w:rsidP="00B0165B">
      <w:pPr>
        <w:pBdr>
          <w:top w:val="nil"/>
          <w:left w:val="nil"/>
          <w:bottom w:val="nil"/>
          <w:right w:val="nil"/>
          <w:between w:val="nil"/>
        </w:pBdr>
        <w:spacing w:after="0" w:line="240" w:lineRule="auto"/>
        <w:rPr>
          <w:rFonts w:asciiTheme="majorHAnsi" w:eastAsia="Arial" w:hAnsiTheme="majorHAnsi" w:cstheme="majorHAnsi"/>
          <w:sz w:val="24"/>
          <w:szCs w:val="24"/>
        </w:rPr>
      </w:pPr>
    </w:p>
    <w:p w14:paraId="0FA1D14D" w14:textId="77777777" w:rsidR="00F42DA7" w:rsidRPr="00EC1268" w:rsidRDefault="00D75B41" w:rsidP="00B0165B">
      <w:pPr>
        <w:spacing w:after="0" w:line="240" w:lineRule="auto"/>
        <w:rPr>
          <w:rFonts w:asciiTheme="majorHAnsi" w:eastAsia="Arial" w:hAnsiTheme="majorHAnsi" w:cstheme="majorHAnsi"/>
          <w:b/>
          <w:sz w:val="24"/>
          <w:szCs w:val="24"/>
        </w:rPr>
      </w:pPr>
      <w:r w:rsidRPr="00EC1268">
        <w:rPr>
          <w:rFonts w:asciiTheme="majorHAnsi" w:eastAsia="Arial" w:hAnsiTheme="majorHAnsi" w:cstheme="majorHAnsi"/>
          <w:b/>
          <w:sz w:val="24"/>
          <w:szCs w:val="24"/>
        </w:rPr>
        <w:t>CLASSIFICATION OF SPORTS</w:t>
      </w:r>
    </w:p>
    <w:p w14:paraId="4DE72919" w14:textId="77777777" w:rsidR="00F42DA7" w:rsidRPr="00EC1268" w:rsidRDefault="00F42DA7" w:rsidP="00B0165B">
      <w:pPr>
        <w:spacing w:after="0" w:line="240" w:lineRule="auto"/>
        <w:rPr>
          <w:rFonts w:asciiTheme="majorHAnsi" w:eastAsia="Arial" w:hAnsiTheme="majorHAnsi" w:cstheme="majorHAnsi"/>
          <w:sz w:val="24"/>
          <w:szCs w:val="24"/>
        </w:rPr>
      </w:pPr>
    </w:p>
    <w:p w14:paraId="382091C7" w14:textId="77777777" w:rsidR="00F42DA7" w:rsidRPr="00EC1268" w:rsidRDefault="00D75B41" w:rsidP="00B0165B">
      <w:pPr>
        <w:spacing w:after="0" w:line="240" w:lineRule="auto"/>
        <w:rPr>
          <w:rFonts w:asciiTheme="majorHAnsi" w:eastAsia="Arial" w:hAnsiTheme="majorHAnsi" w:cstheme="majorHAnsi"/>
          <w:sz w:val="24"/>
          <w:szCs w:val="24"/>
        </w:rPr>
      </w:pPr>
      <w:r w:rsidRPr="00EC1268">
        <w:rPr>
          <w:rFonts w:asciiTheme="majorHAnsi" w:eastAsia="Arial" w:hAnsiTheme="majorHAnsi" w:cstheme="majorHAnsi"/>
          <w:b/>
          <w:sz w:val="24"/>
          <w:szCs w:val="24"/>
        </w:rPr>
        <w:t>High Risk</w:t>
      </w:r>
      <w:r w:rsidRPr="00EC1268">
        <w:rPr>
          <w:rFonts w:asciiTheme="majorHAnsi" w:eastAsia="Arial" w:hAnsiTheme="majorHAnsi" w:cstheme="majorHAnsi"/>
          <w:sz w:val="24"/>
          <w:szCs w:val="24"/>
        </w:rPr>
        <w:t>: Sports that involve close, sustained contact between participants, lack of significant protective barriers, and high probability that respiratory particles will be transmitted between participants.</w:t>
      </w:r>
    </w:p>
    <w:p w14:paraId="54855622" w14:textId="77777777" w:rsidR="00F42DA7" w:rsidRPr="00EC1268" w:rsidRDefault="00F42DA7" w:rsidP="00B0165B">
      <w:pPr>
        <w:spacing w:after="0" w:line="240" w:lineRule="auto"/>
        <w:rPr>
          <w:rFonts w:asciiTheme="majorHAnsi" w:eastAsia="Arial" w:hAnsiTheme="majorHAnsi" w:cstheme="majorHAnsi"/>
          <w:sz w:val="24"/>
          <w:szCs w:val="24"/>
        </w:rPr>
      </w:pPr>
    </w:p>
    <w:p w14:paraId="1A464433" w14:textId="77777777" w:rsidR="00F42DA7" w:rsidRPr="00EC1268" w:rsidRDefault="00D75B41" w:rsidP="00B0165B">
      <w:pPr>
        <w:spacing w:after="0" w:line="240" w:lineRule="auto"/>
        <w:ind w:left="360"/>
        <w:rPr>
          <w:rFonts w:asciiTheme="majorHAnsi" w:eastAsia="Arial" w:hAnsiTheme="majorHAnsi" w:cstheme="majorHAnsi"/>
          <w:sz w:val="24"/>
          <w:szCs w:val="24"/>
        </w:rPr>
      </w:pPr>
      <w:r w:rsidRPr="00EC1268">
        <w:rPr>
          <w:rFonts w:asciiTheme="majorHAnsi" w:eastAsia="Arial" w:hAnsiTheme="majorHAnsi" w:cstheme="majorHAnsi"/>
          <w:sz w:val="24"/>
          <w:szCs w:val="24"/>
        </w:rPr>
        <w:t>Examples: football, wrestling, cheerleading (stunts), dance</w:t>
      </w:r>
    </w:p>
    <w:p w14:paraId="14B316F2" w14:textId="77777777" w:rsidR="00F42DA7" w:rsidRPr="00EC1268" w:rsidRDefault="00F42DA7" w:rsidP="00B0165B">
      <w:pPr>
        <w:spacing w:after="0" w:line="240" w:lineRule="auto"/>
        <w:rPr>
          <w:rFonts w:asciiTheme="majorHAnsi" w:eastAsia="Times New Roman" w:hAnsiTheme="majorHAnsi" w:cstheme="majorHAnsi"/>
          <w:sz w:val="24"/>
          <w:szCs w:val="24"/>
        </w:rPr>
      </w:pPr>
    </w:p>
    <w:p w14:paraId="35840128" w14:textId="77777777" w:rsidR="00F42DA7" w:rsidRPr="00EC1268" w:rsidRDefault="00D75B41" w:rsidP="00B0165B">
      <w:pPr>
        <w:spacing w:after="0" w:line="240" w:lineRule="auto"/>
        <w:rPr>
          <w:rFonts w:asciiTheme="majorHAnsi" w:eastAsia="Arial" w:hAnsiTheme="majorHAnsi" w:cstheme="majorHAnsi"/>
          <w:sz w:val="24"/>
          <w:szCs w:val="24"/>
        </w:rPr>
      </w:pPr>
      <w:r w:rsidRPr="00EC1268">
        <w:rPr>
          <w:rFonts w:asciiTheme="majorHAnsi" w:eastAsia="Arial" w:hAnsiTheme="majorHAnsi" w:cstheme="majorHAnsi"/>
          <w:b/>
          <w:sz w:val="24"/>
          <w:szCs w:val="24"/>
        </w:rPr>
        <w:t>Moderate Risk</w:t>
      </w:r>
      <w:r w:rsidRPr="00EC1268">
        <w:rPr>
          <w:rFonts w:asciiTheme="majorHAnsi" w:eastAsia="Arial" w:hAnsiTheme="majorHAnsi" w:cstheme="majorHAnsi"/>
          <w:sz w:val="24"/>
          <w:szCs w:val="24"/>
        </w:rPr>
        <w:t>: Sports that involve close, sustained contact, but with protective equipment in place that may reduce the likelihood of respiratory particle transmission between participants OR intermittent close contact OR group sports that use equipment that can’t be cleaned between participants.</w:t>
      </w:r>
    </w:p>
    <w:p w14:paraId="242D1AB3" w14:textId="77777777" w:rsidR="00F42DA7" w:rsidRPr="00EC1268" w:rsidRDefault="00F42DA7" w:rsidP="00B0165B">
      <w:pPr>
        <w:spacing w:after="0" w:line="240" w:lineRule="auto"/>
        <w:rPr>
          <w:rFonts w:asciiTheme="majorHAnsi" w:eastAsia="Arial" w:hAnsiTheme="majorHAnsi" w:cstheme="majorHAnsi"/>
          <w:sz w:val="24"/>
          <w:szCs w:val="24"/>
        </w:rPr>
      </w:pPr>
    </w:p>
    <w:p w14:paraId="7165FD39" w14:textId="514FCEA0" w:rsidR="00F42DA7" w:rsidRPr="00EC1268" w:rsidRDefault="00D75B41" w:rsidP="005C320E">
      <w:pPr>
        <w:spacing w:after="0" w:line="240" w:lineRule="auto"/>
        <w:ind w:left="720"/>
        <w:rPr>
          <w:rFonts w:asciiTheme="majorHAnsi" w:eastAsia="Arial" w:hAnsiTheme="majorHAnsi" w:cstheme="majorHAnsi"/>
          <w:sz w:val="24"/>
          <w:szCs w:val="24"/>
        </w:rPr>
      </w:pPr>
      <w:r w:rsidRPr="00EC1268">
        <w:rPr>
          <w:rFonts w:asciiTheme="majorHAnsi" w:eastAsia="Arial" w:hAnsiTheme="majorHAnsi" w:cstheme="majorHAnsi"/>
          <w:sz w:val="24"/>
          <w:szCs w:val="24"/>
        </w:rPr>
        <w:t>Examples: basketball, volleyball, baseball, softball, soccer, ice hockey, tennis, pole vault,</w:t>
      </w:r>
      <w:r w:rsidR="00CD21D9" w:rsidRPr="00EC1268">
        <w:rPr>
          <w:rFonts w:asciiTheme="majorHAnsi" w:eastAsia="Arial" w:hAnsiTheme="majorHAnsi" w:cstheme="majorHAnsi"/>
          <w:sz w:val="24"/>
          <w:szCs w:val="24"/>
        </w:rPr>
        <w:t xml:space="preserve"> </w:t>
      </w:r>
      <w:r w:rsidRPr="00EC1268">
        <w:rPr>
          <w:rFonts w:asciiTheme="majorHAnsi" w:eastAsia="Arial" w:hAnsiTheme="majorHAnsi" w:cstheme="majorHAnsi"/>
          <w:sz w:val="24"/>
          <w:szCs w:val="24"/>
        </w:rPr>
        <w:t>high jump, long jump, 7 on 7 football</w:t>
      </w:r>
    </w:p>
    <w:p w14:paraId="70B05663" w14:textId="77777777" w:rsidR="00F42DA7" w:rsidRPr="00EC1268" w:rsidRDefault="00F42DA7" w:rsidP="00B0165B">
      <w:pPr>
        <w:spacing w:after="0" w:line="240" w:lineRule="auto"/>
        <w:rPr>
          <w:rFonts w:asciiTheme="majorHAnsi" w:eastAsia="Arial" w:hAnsiTheme="majorHAnsi" w:cstheme="majorHAnsi"/>
          <w:sz w:val="24"/>
          <w:szCs w:val="24"/>
        </w:rPr>
      </w:pPr>
    </w:p>
    <w:p w14:paraId="37EEF659" w14:textId="77777777" w:rsidR="00F42DA7" w:rsidRPr="00EC1268" w:rsidRDefault="00D75B41" w:rsidP="00B0165B">
      <w:pPr>
        <w:spacing w:after="0" w:line="240" w:lineRule="auto"/>
        <w:rPr>
          <w:rFonts w:asciiTheme="majorHAnsi" w:eastAsia="Arial" w:hAnsiTheme="majorHAnsi" w:cstheme="majorHAnsi"/>
          <w:sz w:val="24"/>
          <w:szCs w:val="24"/>
        </w:rPr>
      </w:pPr>
      <w:r w:rsidRPr="00EC1268">
        <w:rPr>
          <w:rFonts w:asciiTheme="majorHAnsi" w:eastAsia="Arial" w:hAnsiTheme="majorHAnsi" w:cstheme="majorHAnsi"/>
          <w:b/>
          <w:sz w:val="24"/>
          <w:szCs w:val="24"/>
        </w:rPr>
        <w:t>Low Risk</w:t>
      </w:r>
      <w:r w:rsidRPr="00EC1268">
        <w:rPr>
          <w:rFonts w:asciiTheme="majorHAnsi" w:eastAsia="Arial" w:hAnsiTheme="majorHAnsi" w:cstheme="majorHAnsi"/>
          <w:sz w:val="24"/>
          <w:szCs w:val="24"/>
        </w:rPr>
        <w:t>: Sports that can be done with social distancing or individually with no sharing of equipment or the ability to clean the equipment between use by competitors.</w:t>
      </w:r>
    </w:p>
    <w:p w14:paraId="656D7AD6" w14:textId="77777777" w:rsidR="00F42DA7" w:rsidRPr="00EC1268" w:rsidRDefault="00F42DA7" w:rsidP="00F110F7">
      <w:pPr>
        <w:spacing w:after="0" w:line="240" w:lineRule="auto"/>
        <w:rPr>
          <w:rFonts w:asciiTheme="majorHAnsi" w:eastAsia="Arial" w:hAnsiTheme="majorHAnsi" w:cstheme="majorHAnsi"/>
          <w:sz w:val="24"/>
          <w:szCs w:val="24"/>
        </w:rPr>
      </w:pPr>
    </w:p>
    <w:p w14:paraId="3D7D0BF0" w14:textId="368622B7" w:rsidR="0021352A" w:rsidRPr="00EC1268" w:rsidRDefault="00D75B41" w:rsidP="00BA71BB">
      <w:pPr>
        <w:spacing w:after="0" w:line="240" w:lineRule="auto"/>
        <w:rPr>
          <w:rFonts w:asciiTheme="majorHAnsi" w:eastAsia="Arial" w:hAnsiTheme="majorHAnsi" w:cstheme="majorHAnsi"/>
          <w:sz w:val="24"/>
          <w:szCs w:val="24"/>
        </w:rPr>
      </w:pPr>
      <w:r w:rsidRPr="00EC1268">
        <w:rPr>
          <w:rFonts w:asciiTheme="majorHAnsi" w:eastAsia="Arial" w:hAnsiTheme="majorHAnsi" w:cstheme="majorHAnsi"/>
          <w:sz w:val="24"/>
          <w:szCs w:val="24"/>
        </w:rPr>
        <w:tab/>
        <w:t>Examples: running events, cross country, throwing events, swimming, golf, weightlifting, sideline cheer</w:t>
      </w:r>
      <w:r w:rsidR="00BA71BB">
        <w:rPr>
          <w:rFonts w:asciiTheme="majorHAnsi" w:eastAsia="Arial" w:hAnsiTheme="majorHAnsi" w:cstheme="majorHAnsi"/>
          <w:sz w:val="24"/>
          <w:szCs w:val="24"/>
        </w:rPr>
        <w:br/>
      </w:r>
    </w:p>
    <w:p w14:paraId="5060076B" w14:textId="77777777" w:rsidR="00F42DA7" w:rsidRPr="00EC1268" w:rsidRDefault="00D75B41">
      <w:pPr>
        <w:pBdr>
          <w:top w:val="nil"/>
          <w:left w:val="nil"/>
          <w:bottom w:val="nil"/>
          <w:right w:val="nil"/>
          <w:between w:val="nil"/>
        </w:pBdr>
        <w:spacing w:after="0" w:line="240" w:lineRule="auto"/>
        <w:rPr>
          <w:rFonts w:asciiTheme="majorHAnsi" w:eastAsia="Arial" w:hAnsiTheme="majorHAnsi" w:cstheme="majorHAnsi"/>
          <w:b/>
          <w:sz w:val="24"/>
          <w:szCs w:val="24"/>
        </w:rPr>
      </w:pPr>
      <w:r w:rsidRPr="00EC1268">
        <w:rPr>
          <w:rFonts w:asciiTheme="majorHAnsi" w:eastAsia="Arial" w:hAnsiTheme="majorHAnsi" w:cstheme="majorHAnsi"/>
          <w:b/>
          <w:sz w:val="24"/>
          <w:szCs w:val="24"/>
        </w:rPr>
        <w:t>LEVELS OF PARTICIPATION</w:t>
      </w:r>
    </w:p>
    <w:p w14:paraId="0F0975E1" w14:textId="77777777" w:rsidR="00F42DA7" w:rsidRPr="00EC1268" w:rsidRDefault="00F42DA7">
      <w:pPr>
        <w:pBdr>
          <w:top w:val="nil"/>
          <w:left w:val="nil"/>
          <w:bottom w:val="nil"/>
          <w:right w:val="nil"/>
          <w:between w:val="nil"/>
        </w:pBdr>
        <w:spacing w:after="0" w:line="240" w:lineRule="auto"/>
        <w:rPr>
          <w:rFonts w:asciiTheme="majorHAnsi" w:eastAsia="Arial" w:hAnsiTheme="majorHAnsi" w:cstheme="majorHAnsi"/>
          <w:sz w:val="24"/>
          <w:szCs w:val="24"/>
        </w:rPr>
      </w:pPr>
    </w:p>
    <w:p w14:paraId="78FC02B0" w14:textId="768AEBE0" w:rsidR="00F42DA7" w:rsidRPr="00EC1268" w:rsidRDefault="00D75B41" w:rsidP="00F110F7">
      <w:pPr>
        <w:pBdr>
          <w:top w:val="nil"/>
          <w:left w:val="nil"/>
          <w:bottom w:val="nil"/>
          <w:right w:val="nil"/>
          <w:between w:val="nil"/>
        </w:pBdr>
        <w:spacing w:after="0" w:line="240" w:lineRule="auto"/>
        <w:rPr>
          <w:rFonts w:asciiTheme="majorHAnsi" w:eastAsia="Arial" w:hAnsiTheme="majorHAnsi" w:cstheme="majorHAnsi"/>
          <w:b/>
          <w:sz w:val="24"/>
          <w:szCs w:val="24"/>
        </w:rPr>
      </w:pPr>
      <w:r w:rsidRPr="00EC1268">
        <w:rPr>
          <w:rFonts w:asciiTheme="majorHAnsi" w:eastAsia="Arial" w:hAnsiTheme="majorHAnsi" w:cstheme="majorHAnsi"/>
          <w:b/>
          <w:sz w:val="24"/>
          <w:szCs w:val="24"/>
        </w:rPr>
        <w:t xml:space="preserve">Level 1 (PA State Red) </w:t>
      </w:r>
    </w:p>
    <w:p w14:paraId="4A87D7A0" w14:textId="77777777" w:rsidR="00F110F7" w:rsidRPr="00EC1268" w:rsidRDefault="00F110F7" w:rsidP="00F110F7">
      <w:pPr>
        <w:pBdr>
          <w:top w:val="nil"/>
          <w:left w:val="nil"/>
          <w:bottom w:val="nil"/>
          <w:right w:val="nil"/>
          <w:between w:val="nil"/>
        </w:pBdr>
        <w:spacing w:after="0" w:line="240" w:lineRule="auto"/>
        <w:rPr>
          <w:rFonts w:asciiTheme="majorHAnsi" w:eastAsia="Arial" w:hAnsiTheme="majorHAnsi" w:cstheme="majorHAnsi"/>
          <w:sz w:val="24"/>
          <w:szCs w:val="24"/>
        </w:rPr>
      </w:pPr>
    </w:p>
    <w:p w14:paraId="770024DA" w14:textId="76EE2CCB" w:rsidR="00F42DA7" w:rsidRPr="00EC1268" w:rsidRDefault="00D75B41" w:rsidP="00F110F7">
      <w:pPr>
        <w:widowControl w:val="0"/>
        <w:spacing w:after="0" w:line="240" w:lineRule="auto"/>
        <w:ind w:left="720" w:right="216"/>
        <w:rPr>
          <w:rFonts w:asciiTheme="majorHAnsi" w:eastAsia="Arial" w:hAnsiTheme="majorHAnsi" w:cstheme="majorHAnsi"/>
          <w:sz w:val="24"/>
          <w:szCs w:val="24"/>
        </w:rPr>
      </w:pPr>
      <w:r w:rsidRPr="00EC1268">
        <w:rPr>
          <w:rFonts w:asciiTheme="majorHAnsi" w:eastAsia="Arial" w:hAnsiTheme="majorHAnsi" w:cstheme="majorHAnsi"/>
          <w:sz w:val="24"/>
          <w:szCs w:val="24"/>
        </w:rPr>
        <w:t>Team Activities: No In-person gatherings allowed</w:t>
      </w:r>
      <w:r w:rsidR="00845706">
        <w:rPr>
          <w:rFonts w:asciiTheme="majorHAnsi" w:eastAsia="Arial" w:hAnsiTheme="majorHAnsi" w:cstheme="majorHAnsi"/>
          <w:sz w:val="24"/>
          <w:szCs w:val="24"/>
        </w:rPr>
        <w:t xml:space="preserve">.  </w:t>
      </w:r>
      <w:r w:rsidRPr="00EC1268">
        <w:rPr>
          <w:rFonts w:asciiTheme="majorHAnsi" w:eastAsia="Arial" w:hAnsiTheme="majorHAnsi" w:cstheme="majorHAnsi"/>
          <w:sz w:val="24"/>
          <w:szCs w:val="24"/>
        </w:rPr>
        <w:t xml:space="preserve">Athletes and </w:t>
      </w:r>
      <w:r w:rsidR="00845706">
        <w:rPr>
          <w:rFonts w:asciiTheme="majorHAnsi" w:eastAsia="Arial" w:hAnsiTheme="majorHAnsi" w:cstheme="majorHAnsi"/>
          <w:sz w:val="24"/>
          <w:szCs w:val="24"/>
        </w:rPr>
        <w:t>c</w:t>
      </w:r>
      <w:r w:rsidRPr="00EC1268">
        <w:rPr>
          <w:rFonts w:asciiTheme="majorHAnsi" w:eastAsia="Arial" w:hAnsiTheme="majorHAnsi" w:cstheme="majorHAnsi"/>
          <w:sz w:val="24"/>
          <w:szCs w:val="24"/>
        </w:rPr>
        <w:t>oaches may communicate via online meetings (zoom, google meet, etc.), Athletes may participate in individual home workouts including strength and conditioning.</w:t>
      </w:r>
    </w:p>
    <w:p w14:paraId="5B92B668" w14:textId="77777777" w:rsidR="00F42DA7" w:rsidRPr="00EC1268" w:rsidRDefault="00F42DA7" w:rsidP="00F110F7">
      <w:pPr>
        <w:widowControl w:val="0"/>
        <w:spacing w:after="0" w:line="240" w:lineRule="auto"/>
        <w:ind w:left="720" w:right="216"/>
        <w:rPr>
          <w:rFonts w:asciiTheme="majorHAnsi" w:eastAsia="Arial" w:hAnsiTheme="majorHAnsi" w:cstheme="majorHAnsi"/>
          <w:sz w:val="24"/>
          <w:szCs w:val="24"/>
        </w:rPr>
      </w:pPr>
    </w:p>
    <w:p w14:paraId="266C8D53" w14:textId="77777777" w:rsidR="00F42DA7" w:rsidRPr="00EC1268" w:rsidRDefault="00D75B41" w:rsidP="00F110F7">
      <w:pPr>
        <w:widowControl w:val="0"/>
        <w:numPr>
          <w:ilvl w:val="0"/>
          <w:numId w:val="12"/>
        </w:numPr>
        <w:spacing w:after="0" w:line="240" w:lineRule="auto"/>
        <w:ind w:right="216"/>
        <w:rPr>
          <w:rFonts w:asciiTheme="majorHAnsi" w:eastAsia="Arial" w:hAnsiTheme="majorHAnsi" w:cstheme="majorHAnsi"/>
          <w:sz w:val="24"/>
          <w:szCs w:val="24"/>
        </w:rPr>
      </w:pPr>
      <w:r w:rsidRPr="00EC1268">
        <w:rPr>
          <w:rFonts w:asciiTheme="majorHAnsi" w:eastAsia="Arial" w:hAnsiTheme="majorHAnsi" w:cstheme="majorHAnsi"/>
          <w:sz w:val="24"/>
          <w:szCs w:val="24"/>
        </w:rPr>
        <w:t>All school facilities remain closed per PA State Guidelines</w:t>
      </w:r>
    </w:p>
    <w:p w14:paraId="2D765EF4" w14:textId="775E46B5" w:rsidR="00F42DA7" w:rsidRPr="00EC1268" w:rsidRDefault="00D75B41" w:rsidP="00F110F7">
      <w:pPr>
        <w:widowControl w:val="0"/>
        <w:numPr>
          <w:ilvl w:val="0"/>
          <w:numId w:val="12"/>
        </w:numPr>
        <w:spacing w:after="0" w:line="240" w:lineRule="auto"/>
        <w:ind w:right="220"/>
        <w:rPr>
          <w:rFonts w:asciiTheme="majorHAnsi" w:eastAsia="Arial" w:hAnsiTheme="majorHAnsi" w:cstheme="majorHAnsi"/>
          <w:sz w:val="24"/>
          <w:szCs w:val="24"/>
        </w:rPr>
      </w:pPr>
      <w:r w:rsidRPr="00EC1268">
        <w:rPr>
          <w:rFonts w:asciiTheme="majorHAnsi" w:eastAsia="Arial" w:hAnsiTheme="majorHAnsi" w:cstheme="majorHAnsi"/>
          <w:sz w:val="24"/>
          <w:szCs w:val="24"/>
        </w:rPr>
        <w:t xml:space="preserve">Athletes and </w:t>
      </w:r>
      <w:r w:rsidR="00845706">
        <w:rPr>
          <w:rFonts w:asciiTheme="majorHAnsi" w:eastAsia="Arial" w:hAnsiTheme="majorHAnsi" w:cstheme="majorHAnsi"/>
          <w:sz w:val="24"/>
          <w:szCs w:val="24"/>
        </w:rPr>
        <w:t>c</w:t>
      </w:r>
      <w:r w:rsidRPr="00EC1268">
        <w:rPr>
          <w:rFonts w:asciiTheme="majorHAnsi" w:eastAsia="Arial" w:hAnsiTheme="majorHAnsi" w:cstheme="majorHAnsi"/>
          <w:sz w:val="24"/>
          <w:szCs w:val="24"/>
        </w:rPr>
        <w:t xml:space="preserve">oaches will abide by guidelines set forth by the local and state governments </w:t>
      </w:r>
      <w:r w:rsidR="00BA71BB">
        <w:rPr>
          <w:rFonts w:asciiTheme="majorHAnsi" w:eastAsia="Arial" w:hAnsiTheme="majorHAnsi" w:cstheme="majorHAnsi"/>
          <w:sz w:val="24"/>
          <w:szCs w:val="24"/>
        </w:rPr>
        <w:br/>
      </w:r>
      <w:r w:rsidR="00BA71BB">
        <w:rPr>
          <w:rFonts w:asciiTheme="majorHAnsi" w:eastAsia="Arial" w:hAnsiTheme="majorHAnsi" w:cstheme="majorHAnsi"/>
          <w:sz w:val="24"/>
          <w:szCs w:val="24"/>
        </w:rPr>
        <w:br/>
      </w:r>
      <w:r w:rsidR="00BA71BB">
        <w:rPr>
          <w:rFonts w:asciiTheme="majorHAnsi" w:eastAsia="Arial" w:hAnsiTheme="majorHAnsi" w:cstheme="majorHAnsi"/>
          <w:sz w:val="24"/>
          <w:szCs w:val="24"/>
        </w:rPr>
        <w:br/>
      </w:r>
      <w:r w:rsidR="00BA71BB">
        <w:rPr>
          <w:rFonts w:asciiTheme="majorHAnsi" w:eastAsia="Arial" w:hAnsiTheme="majorHAnsi" w:cstheme="majorHAnsi"/>
          <w:sz w:val="24"/>
          <w:szCs w:val="24"/>
        </w:rPr>
        <w:br/>
      </w:r>
    </w:p>
    <w:p w14:paraId="31257A27" w14:textId="77777777" w:rsidR="00F42DA7" w:rsidRPr="00EC1268" w:rsidRDefault="00F42DA7" w:rsidP="00F110F7">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p>
    <w:p w14:paraId="05CBF6E6" w14:textId="5E41E950" w:rsidR="00F42DA7" w:rsidRPr="00EC1268" w:rsidRDefault="009E3DBA" w:rsidP="00F110F7">
      <w:pPr>
        <w:pBdr>
          <w:top w:val="nil"/>
          <w:left w:val="nil"/>
          <w:bottom w:val="nil"/>
          <w:right w:val="nil"/>
          <w:between w:val="nil"/>
        </w:pBdr>
        <w:spacing w:after="0" w:line="240" w:lineRule="auto"/>
        <w:rPr>
          <w:rFonts w:asciiTheme="majorHAnsi" w:eastAsia="Arial" w:hAnsiTheme="majorHAnsi" w:cstheme="majorHAnsi"/>
          <w:b/>
          <w:color w:val="000000"/>
          <w:sz w:val="24"/>
          <w:szCs w:val="24"/>
        </w:rPr>
      </w:pPr>
      <w:r w:rsidRPr="00EC1268">
        <w:rPr>
          <w:rFonts w:asciiTheme="majorHAnsi" w:eastAsia="Arial" w:hAnsiTheme="majorHAnsi" w:cstheme="majorHAnsi"/>
          <w:b/>
          <w:color w:val="000000"/>
          <w:sz w:val="24"/>
          <w:szCs w:val="24"/>
        </w:rPr>
        <w:lastRenderedPageBreak/>
        <w:t>Level</w:t>
      </w:r>
      <w:r w:rsidR="00D75B41" w:rsidRPr="00EC1268">
        <w:rPr>
          <w:rFonts w:asciiTheme="majorHAnsi" w:eastAsia="Arial" w:hAnsiTheme="majorHAnsi" w:cstheme="majorHAnsi"/>
          <w:b/>
          <w:color w:val="000000"/>
          <w:sz w:val="24"/>
          <w:szCs w:val="24"/>
        </w:rPr>
        <w:t xml:space="preserve"> </w:t>
      </w:r>
      <w:r w:rsidRPr="00EC1268">
        <w:rPr>
          <w:rFonts w:asciiTheme="majorHAnsi" w:eastAsia="Arial" w:hAnsiTheme="majorHAnsi" w:cstheme="majorHAnsi"/>
          <w:b/>
          <w:sz w:val="24"/>
          <w:szCs w:val="24"/>
        </w:rPr>
        <w:t>2</w:t>
      </w:r>
      <w:r w:rsidR="00D75B41" w:rsidRPr="00EC1268">
        <w:rPr>
          <w:rFonts w:asciiTheme="majorHAnsi" w:eastAsia="Arial" w:hAnsiTheme="majorHAnsi" w:cstheme="majorHAnsi"/>
          <w:b/>
          <w:color w:val="000000"/>
          <w:sz w:val="24"/>
          <w:szCs w:val="24"/>
        </w:rPr>
        <w:t xml:space="preserve"> (PA </w:t>
      </w:r>
      <w:r w:rsidR="00D75B41" w:rsidRPr="00845706">
        <w:rPr>
          <w:rFonts w:asciiTheme="majorHAnsi" w:eastAsia="Arial" w:hAnsiTheme="majorHAnsi" w:cstheme="majorHAnsi"/>
          <w:b/>
          <w:sz w:val="24"/>
          <w:szCs w:val="24"/>
        </w:rPr>
        <w:t xml:space="preserve">State </w:t>
      </w:r>
      <w:r w:rsidR="00845706" w:rsidRPr="00845706">
        <w:rPr>
          <w:rFonts w:asciiTheme="majorHAnsi" w:eastAsia="Arial" w:hAnsiTheme="majorHAnsi" w:cstheme="majorHAnsi"/>
          <w:b/>
          <w:sz w:val="24"/>
          <w:szCs w:val="24"/>
        </w:rPr>
        <w:t>Yellow)</w:t>
      </w:r>
    </w:p>
    <w:p w14:paraId="7CCB8907" w14:textId="77777777" w:rsidR="00F42DA7" w:rsidRPr="00EC1268" w:rsidRDefault="00F42DA7">
      <w:pPr>
        <w:pBdr>
          <w:top w:val="nil"/>
          <w:left w:val="nil"/>
          <w:bottom w:val="nil"/>
          <w:right w:val="nil"/>
          <w:between w:val="nil"/>
        </w:pBdr>
        <w:spacing w:after="0" w:line="240" w:lineRule="auto"/>
        <w:ind w:left="1080"/>
        <w:rPr>
          <w:rFonts w:asciiTheme="majorHAnsi" w:eastAsia="Arial" w:hAnsiTheme="majorHAnsi" w:cstheme="majorHAnsi"/>
          <w:color w:val="000000"/>
          <w:sz w:val="24"/>
          <w:szCs w:val="24"/>
        </w:rPr>
      </w:pPr>
    </w:p>
    <w:p w14:paraId="2754C994" w14:textId="27E63955" w:rsidR="00F42DA7" w:rsidRPr="00EC1268" w:rsidRDefault="00D75B41" w:rsidP="00F110F7">
      <w:pPr>
        <w:pBdr>
          <w:top w:val="nil"/>
          <w:left w:val="nil"/>
          <w:bottom w:val="nil"/>
          <w:right w:val="nil"/>
          <w:between w:val="nil"/>
        </w:pBdr>
        <w:spacing w:after="0" w:line="240" w:lineRule="auto"/>
        <w:ind w:firstLine="720"/>
        <w:rPr>
          <w:rFonts w:asciiTheme="majorHAnsi" w:eastAsia="Arial" w:hAnsiTheme="majorHAnsi" w:cstheme="majorHAnsi"/>
          <w:color w:val="000000"/>
          <w:sz w:val="24"/>
          <w:szCs w:val="24"/>
        </w:rPr>
      </w:pPr>
      <w:r w:rsidRPr="00EC1268">
        <w:rPr>
          <w:rFonts w:asciiTheme="majorHAnsi" w:eastAsia="Arial" w:hAnsiTheme="majorHAnsi" w:cstheme="majorHAnsi"/>
          <w:b/>
          <w:color w:val="000000"/>
          <w:sz w:val="24"/>
          <w:szCs w:val="24"/>
        </w:rPr>
        <w:t>Pre-workout Screening</w:t>
      </w:r>
      <w:r w:rsidRPr="00EC1268">
        <w:rPr>
          <w:rFonts w:asciiTheme="majorHAnsi" w:eastAsia="Arial" w:hAnsiTheme="majorHAnsi" w:cstheme="majorHAnsi"/>
          <w:color w:val="000000"/>
          <w:sz w:val="24"/>
          <w:szCs w:val="24"/>
        </w:rPr>
        <w:t>:</w:t>
      </w:r>
    </w:p>
    <w:p w14:paraId="7AC60C4D" w14:textId="77777777" w:rsidR="00F42DA7" w:rsidRPr="00EC1268" w:rsidRDefault="00D75B41" w:rsidP="00AB2C34">
      <w:pPr>
        <w:numPr>
          <w:ilvl w:val="0"/>
          <w:numId w:val="1"/>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All coaches and students will be screened for signs/symptoms of COVID-19 prior to a workout. Screenings may include a temperature check. (See Appendix for COVID-19 Screening Form)</w:t>
      </w:r>
    </w:p>
    <w:p w14:paraId="1AD2E880" w14:textId="77777777" w:rsidR="00F42DA7" w:rsidRPr="00EC1268" w:rsidRDefault="00D75B41" w:rsidP="00AB2C34">
      <w:pPr>
        <w:numPr>
          <w:ilvl w:val="0"/>
          <w:numId w:val="1"/>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Responses to screening questions for each person will be recorded and stored so that there is a record of everyone present in case a student develops COVID-19</w:t>
      </w:r>
    </w:p>
    <w:p w14:paraId="282E3A29" w14:textId="77777777" w:rsidR="00F42DA7" w:rsidRPr="00EC1268" w:rsidRDefault="00D75B41" w:rsidP="00AB2C34">
      <w:pPr>
        <w:numPr>
          <w:ilvl w:val="0"/>
          <w:numId w:val="1"/>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Any person with positive symptoms reported </w:t>
      </w:r>
      <w:r w:rsidR="009E3DBA" w:rsidRPr="00EC1268">
        <w:rPr>
          <w:rFonts w:asciiTheme="majorHAnsi" w:eastAsia="Arial" w:hAnsiTheme="majorHAnsi" w:cstheme="majorHAnsi"/>
          <w:color w:val="000000"/>
          <w:sz w:val="24"/>
          <w:szCs w:val="24"/>
        </w:rPr>
        <w:t>will</w:t>
      </w:r>
      <w:r w:rsidRPr="00EC1268">
        <w:rPr>
          <w:rFonts w:asciiTheme="majorHAnsi" w:eastAsia="Arial" w:hAnsiTheme="majorHAnsi" w:cstheme="majorHAnsi"/>
          <w:color w:val="000000"/>
          <w:sz w:val="24"/>
          <w:szCs w:val="24"/>
        </w:rPr>
        <w:t xml:space="preserve"> not be allowed to take part in workouts and should contact his or her primary care provider or other appropriate health-care professional</w:t>
      </w:r>
    </w:p>
    <w:p w14:paraId="107A1190" w14:textId="77777777" w:rsidR="00F42DA7" w:rsidRPr="00EC1268" w:rsidRDefault="00F42DA7" w:rsidP="00F110F7">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6006C8C" w14:textId="77777777" w:rsidR="00F42DA7" w:rsidRPr="00EC1268" w:rsidRDefault="00D75B41" w:rsidP="00F110F7">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r w:rsidRPr="00EC1268">
        <w:rPr>
          <w:rFonts w:asciiTheme="majorHAnsi" w:eastAsia="Arial" w:hAnsiTheme="majorHAnsi" w:cstheme="majorHAnsi"/>
          <w:b/>
          <w:color w:val="000000"/>
          <w:sz w:val="24"/>
          <w:szCs w:val="24"/>
        </w:rPr>
        <w:t>Limitations on Gatherings</w:t>
      </w:r>
      <w:r w:rsidRPr="00EC1268">
        <w:rPr>
          <w:rFonts w:asciiTheme="majorHAnsi" w:eastAsia="Arial" w:hAnsiTheme="majorHAnsi" w:cstheme="majorHAnsi"/>
          <w:color w:val="000000"/>
          <w:sz w:val="24"/>
          <w:szCs w:val="24"/>
        </w:rPr>
        <w:t>:</w:t>
      </w:r>
    </w:p>
    <w:p w14:paraId="49510948" w14:textId="77777777" w:rsidR="00F42DA7" w:rsidRPr="00EC1268" w:rsidRDefault="00D75B41">
      <w:pPr>
        <w:numPr>
          <w:ilvl w:val="0"/>
          <w:numId w:val="2"/>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No gathering of more than 25 individuals including coaches and spectators per scheduled field/court</w:t>
      </w:r>
    </w:p>
    <w:p w14:paraId="44DDE181" w14:textId="77777777" w:rsidR="00F42DA7" w:rsidRPr="00EC1268" w:rsidRDefault="00D75B41">
      <w:pPr>
        <w:numPr>
          <w:ilvl w:val="0"/>
          <w:numId w:val="2"/>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Controlled non-contact practices only, modified game rules</w:t>
      </w:r>
    </w:p>
    <w:p w14:paraId="0F20DD3F" w14:textId="77777777" w:rsidR="00F42DA7" w:rsidRPr="00EC1268" w:rsidRDefault="00D75B41">
      <w:pPr>
        <w:numPr>
          <w:ilvl w:val="0"/>
          <w:numId w:val="2"/>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No Concession stands</w:t>
      </w:r>
    </w:p>
    <w:p w14:paraId="7AD46305" w14:textId="5ED635BF" w:rsidR="00F42DA7" w:rsidRPr="00EC1268" w:rsidRDefault="00D75B41" w:rsidP="00F110F7">
      <w:pPr>
        <w:numPr>
          <w:ilvl w:val="0"/>
          <w:numId w:val="2"/>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Social </w:t>
      </w:r>
      <w:r w:rsidR="00CD21D9" w:rsidRPr="00845706">
        <w:rPr>
          <w:rFonts w:asciiTheme="majorHAnsi" w:eastAsia="Arial" w:hAnsiTheme="majorHAnsi" w:cstheme="majorHAnsi"/>
          <w:sz w:val="24"/>
          <w:szCs w:val="24"/>
        </w:rPr>
        <w:t>d</w:t>
      </w:r>
      <w:r w:rsidRPr="00EC1268">
        <w:rPr>
          <w:rFonts w:asciiTheme="majorHAnsi" w:eastAsia="Arial" w:hAnsiTheme="majorHAnsi" w:cstheme="majorHAnsi"/>
          <w:color w:val="000000"/>
          <w:sz w:val="24"/>
          <w:szCs w:val="24"/>
        </w:rPr>
        <w:t>istancing should be applied during practices and gathering areas</w:t>
      </w:r>
    </w:p>
    <w:p w14:paraId="40E7AC4E" w14:textId="77777777" w:rsidR="00F42DA7" w:rsidRPr="00EC1268" w:rsidRDefault="00F42DA7" w:rsidP="00F110F7">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12C9FEFC" w14:textId="77777777" w:rsidR="00F42DA7" w:rsidRPr="00EC1268" w:rsidRDefault="00D75B41" w:rsidP="00F110F7">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r w:rsidRPr="00EC1268">
        <w:rPr>
          <w:rFonts w:asciiTheme="majorHAnsi" w:eastAsia="Arial" w:hAnsiTheme="majorHAnsi" w:cstheme="majorHAnsi"/>
          <w:b/>
          <w:color w:val="000000"/>
          <w:sz w:val="24"/>
          <w:szCs w:val="24"/>
        </w:rPr>
        <w:t>Facilities Cleaning</w:t>
      </w:r>
      <w:r w:rsidRPr="00EC1268">
        <w:rPr>
          <w:rFonts w:asciiTheme="majorHAnsi" w:eastAsia="Arial" w:hAnsiTheme="majorHAnsi" w:cstheme="majorHAnsi"/>
          <w:color w:val="000000"/>
          <w:sz w:val="24"/>
          <w:szCs w:val="24"/>
        </w:rPr>
        <w:t>:</w:t>
      </w:r>
    </w:p>
    <w:p w14:paraId="6A47CA6F" w14:textId="77777777" w:rsidR="00F42DA7" w:rsidRPr="00EC1268" w:rsidRDefault="00D75B41">
      <w:pPr>
        <w:numPr>
          <w:ilvl w:val="0"/>
          <w:numId w:val="3"/>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Adequate cleaning schedules will be created and implemented for all athletic facilities to mitigate any communicable disease</w:t>
      </w:r>
    </w:p>
    <w:p w14:paraId="5F2DE9B3" w14:textId="2F60F9EE" w:rsidR="00F42DA7" w:rsidRDefault="00D75B41">
      <w:pPr>
        <w:numPr>
          <w:ilvl w:val="0"/>
          <w:numId w:val="3"/>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Athletic </w:t>
      </w:r>
      <w:r w:rsidR="00CD21D9" w:rsidRPr="00845706">
        <w:rPr>
          <w:rFonts w:asciiTheme="majorHAnsi" w:eastAsia="Arial" w:hAnsiTheme="majorHAnsi" w:cstheme="majorHAnsi"/>
          <w:sz w:val="24"/>
          <w:szCs w:val="24"/>
        </w:rPr>
        <w:t>f</w:t>
      </w:r>
      <w:r w:rsidRPr="00845706">
        <w:rPr>
          <w:rFonts w:asciiTheme="majorHAnsi" w:eastAsia="Arial" w:hAnsiTheme="majorHAnsi" w:cstheme="majorHAnsi"/>
          <w:sz w:val="24"/>
          <w:szCs w:val="24"/>
        </w:rPr>
        <w:t>a</w:t>
      </w:r>
      <w:r w:rsidRPr="00EC1268">
        <w:rPr>
          <w:rFonts w:asciiTheme="majorHAnsi" w:eastAsia="Arial" w:hAnsiTheme="majorHAnsi" w:cstheme="majorHAnsi"/>
          <w:color w:val="000000"/>
          <w:sz w:val="24"/>
          <w:szCs w:val="24"/>
        </w:rPr>
        <w:t>cilities will be cleaned prior to arrival and post workouts and team gatherings, high touch areas should be cleaned more often</w:t>
      </w:r>
    </w:p>
    <w:p w14:paraId="3660FB66" w14:textId="78B3EB06" w:rsidR="00365066" w:rsidRPr="00EC1268" w:rsidRDefault="00365066">
      <w:pPr>
        <w:numPr>
          <w:ilvl w:val="0"/>
          <w:numId w:val="3"/>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Pr>
          <w:rFonts w:asciiTheme="majorHAnsi" w:eastAsia="Arial" w:hAnsiTheme="majorHAnsi" w:cstheme="majorHAnsi"/>
          <w:color w:val="000000"/>
          <w:sz w:val="24"/>
          <w:szCs w:val="24"/>
        </w:rPr>
        <w:t>Use of locker rooms is prohibited</w:t>
      </w:r>
    </w:p>
    <w:p w14:paraId="063E3194" w14:textId="77777777" w:rsidR="00BA71BB" w:rsidRPr="00BA71BB" w:rsidRDefault="00BA71BB" w:rsidP="00BA71BB">
      <w:pPr>
        <w:pBdr>
          <w:top w:val="nil"/>
          <w:left w:val="nil"/>
          <w:bottom w:val="nil"/>
          <w:right w:val="nil"/>
          <w:between w:val="nil"/>
        </w:pBdr>
        <w:spacing w:after="0" w:line="240" w:lineRule="auto"/>
        <w:ind w:left="1440"/>
        <w:rPr>
          <w:rFonts w:asciiTheme="majorHAnsi" w:eastAsia="Arial" w:hAnsiTheme="majorHAnsi" w:cstheme="majorHAnsi"/>
          <w:color w:val="FF0000"/>
          <w:sz w:val="24"/>
          <w:szCs w:val="24"/>
        </w:rPr>
      </w:pPr>
    </w:p>
    <w:p w14:paraId="102E03B0" w14:textId="3D7BB56F" w:rsidR="00F42DA7" w:rsidRPr="00EC1268" w:rsidRDefault="00F110F7">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r w:rsidRPr="00EC1268">
        <w:rPr>
          <w:rFonts w:asciiTheme="majorHAnsi" w:eastAsia="Arial" w:hAnsiTheme="majorHAnsi" w:cstheme="majorHAnsi"/>
          <w:b/>
          <w:color w:val="000000"/>
          <w:sz w:val="24"/>
          <w:szCs w:val="24"/>
        </w:rPr>
        <w:t>P</w:t>
      </w:r>
      <w:r w:rsidR="00D75B41" w:rsidRPr="00EC1268">
        <w:rPr>
          <w:rFonts w:asciiTheme="majorHAnsi" w:eastAsia="Arial" w:hAnsiTheme="majorHAnsi" w:cstheme="majorHAnsi"/>
          <w:b/>
          <w:color w:val="000000"/>
          <w:sz w:val="24"/>
          <w:szCs w:val="24"/>
        </w:rPr>
        <w:t>hysical Activity</w:t>
      </w:r>
      <w:r w:rsidR="00D75B41" w:rsidRPr="00EC1268">
        <w:rPr>
          <w:rFonts w:asciiTheme="majorHAnsi" w:eastAsia="Arial" w:hAnsiTheme="majorHAnsi" w:cstheme="majorHAnsi"/>
          <w:color w:val="000000"/>
          <w:sz w:val="24"/>
          <w:szCs w:val="24"/>
        </w:rPr>
        <w:t>:</w:t>
      </w:r>
    </w:p>
    <w:p w14:paraId="5050235F" w14:textId="77777777" w:rsidR="00F42DA7" w:rsidRPr="00EC1268" w:rsidRDefault="00D75B41">
      <w:pPr>
        <w:numPr>
          <w:ilvl w:val="0"/>
          <w:numId w:val="4"/>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Lower risk sports practices may begin</w:t>
      </w:r>
    </w:p>
    <w:p w14:paraId="2D69C256" w14:textId="39311B0A" w:rsidR="00F42DA7" w:rsidRPr="00EC1268" w:rsidRDefault="00D75B41">
      <w:pPr>
        <w:numPr>
          <w:ilvl w:val="0"/>
          <w:numId w:val="4"/>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Modified practices may begin for Moderate and High </w:t>
      </w:r>
      <w:r w:rsidR="00EC6774" w:rsidRPr="00845706">
        <w:rPr>
          <w:rFonts w:asciiTheme="majorHAnsi" w:eastAsia="Arial" w:hAnsiTheme="majorHAnsi" w:cstheme="majorHAnsi"/>
          <w:sz w:val="24"/>
          <w:szCs w:val="24"/>
        </w:rPr>
        <w:t>R</w:t>
      </w:r>
      <w:r w:rsidRPr="00EC1268">
        <w:rPr>
          <w:rFonts w:asciiTheme="majorHAnsi" w:eastAsia="Arial" w:hAnsiTheme="majorHAnsi" w:cstheme="majorHAnsi"/>
          <w:color w:val="000000"/>
          <w:sz w:val="24"/>
          <w:szCs w:val="24"/>
        </w:rPr>
        <w:t>isk sports (practices must remain non-contact and include social distancing where applicable)</w:t>
      </w:r>
    </w:p>
    <w:p w14:paraId="51FBC36F" w14:textId="77777777" w:rsidR="00EC6774" w:rsidRPr="00EC1268" w:rsidRDefault="00D75B41">
      <w:pPr>
        <w:numPr>
          <w:ilvl w:val="0"/>
          <w:numId w:val="4"/>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Students should wear their own appropriate workout clothing (do not share clothing), and individual clothing/towels should be washed and cleaned after every workout</w:t>
      </w:r>
      <w:r w:rsidR="00EC6774" w:rsidRPr="00EC1268">
        <w:rPr>
          <w:rFonts w:asciiTheme="majorHAnsi" w:eastAsia="Arial" w:hAnsiTheme="majorHAnsi" w:cstheme="majorHAnsi"/>
          <w:color w:val="000000"/>
          <w:sz w:val="24"/>
          <w:szCs w:val="24"/>
        </w:rPr>
        <w:t>.</w:t>
      </w:r>
    </w:p>
    <w:p w14:paraId="4D513A61" w14:textId="5D158D1B" w:rsidR="00F42DA7" w:rsidRPr="00845706" w:rsidRDefault="00D75B41">
      <w:pPr>
        <w:numPr>
          <w:ilvl w:val="0"/>
          <w:numId w:val="4"/>
        </w:numPr>
        <w:pBdr>
          <w:top w:val="nil"/>
          <w:left w:val="nil"/>
          <w:bottom w:val="nil"/>
          <w:right w:val="nil"/>
          <w:between w:val="nil"/>
        </w:pBdr>
        <w:spacing w:after="0" w:line="240" w:lineRule="auto"/>
        <w:rPr>
          <w:rFonts w:asciiTheme="majorHAnsi" w:eastAsia="Arial" w:hAnsiTheme="majorHAnsi" w:cstheme="majorHAnsi"/>
          <w:sz w:val="24"/>
          <w:szCs w:val="24"/>
        </w:rPr>
      </w:pPr>
      <w:r w:rsidRPr="00845706">
        <w:rPr>
          <w:rFonts w:asciiTheme="majorHAnsi" w:eastAsia="Arial" w:hAnsiTheme="majorHAnsi" w:cstheme="majorHAnsi"/>
          <w:sz w:val="24"/>
          <w:szCs w:val="24"/>
        </w:rPr>
        <w:t xml:space="preserve">Athletic equipment that may be used by multiple individuals </w:t>
      </w:r>
      <w:r w:rsidR="00EC6774" w:rsidRPr="00845706">
        <w:rPr>
          <w:rFonts w:asciiTheme="majorHAnsi" w:eastAsia="Arial" w:hAnsiTheme="majorHAnsi" w:cstheme="majorHAnsi"/>
          <w:sz w:val="24"/>
          <w:szCs w:val="24"/>
        </w:rPr>
        <w:t xml:space="preserve">(balls, cross country place holder sticks or other identifiers) </w:t>
      </w:r>
      <w:r w:rsidRPr="00845706">
        <w:rPr>
          <w:rFonts w:asciiTheme="majorHAnsi" w:eastAsia="Arial" w:hAnsiTheme="majorHAnsi" w:cstheme="majorHAnsi"/>
          <w:sz w:val="24"/>
          <w:szCs w:val="24"/>
        </w:rPr>
        <w:t>should be cleaned intermittently during practice and events as deemed necessary</w:t>
      </w:r>
    </w:p>
    <w:p w14:paraId="40396C9C" w14:textId="11CE2D2C" w:rsidR="00F42DA7" w:rsidRPr="00EC1268" w:rsidRDefault="00D75B41">
      <w:pPr>
        <w:numPr>
          <w:ilvl w:val="0"/>
          <w:numId w:val="4"/>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Hand </w:t>
      </w:r>
      <w:r w:rsidR="00EC6774" w:rsidRPr="00845706">
        <w:rPr>
          <w:rFonts w:asciiTheme="majorHAnsi" w:eastAsia="Arial" w:hAnsiTheme="majorHAnsi" w:cstheme="majorHAnsi"/>
          <w:sz w:val="24"/>
          <w:szCs w:val="24"/>
        </w:rPr>
        <w:t>s</w:t>
      </w:r>
      <w:r w:rsidRPr="00845706">
        <w:rPr>
          <w:rFonts w:asciiTheme="majorHAnsi" w:eastAsia="Arial" w:hAnsiTheme="majorHAnsi" w:cstheme="majorHAnsi"/>
          <w:sz w:val="24"/>
          <w:szCs w:val="24"/>
        </w:rPr>
        <w:t>ani</w:t>
      </w:r>
      <w:r w:rsidRPr="00EC1268">
        <w:rPr>
          <w:rFonts w:asciiTheme="majorHAnsi" w:eastAsia="Arial" w:hAnsiTheme="majorHAnsi" w:cstheme="majorHAnsi"/>
          <w:color w:val="000000"/>
          <w:sz w:val="24"/>
          <w:szCs w:val="24"/>
        </w:rPr>
        <w:t>tizer should be used periodically as resources allow</w:t>
      </w:r>
    </w:p>
    <w:p w14:paraId="7590BE13" w14:textId="77777777" w:rsidR="00F42DA7" w:rsidRPr="00EC1268" w:rsidRDefault="00F42DA7" w:rsidP="00F110F7">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4CD8DF54" w14:textId="77777777" w:rsidR="00F42DA7" w:rsidRPr="00EC1268" w:rsidRDefault="00D75B41" w:rsidP="00F110F7">
      <w:pPr>
        <w:pBdr>
          <w:top w:val="nil"/>
          <w:left w:val="nil"/>
          <w:bottom w:val="nil"/>
          <w:right w:val="nil"/>
          <w:between w:val="nil"/>
        </w:pBdr>
        <w:spacing w:after="0" w:line="240" w:lineRule="auto"/>
        <w:ind w:firstLine="720"/>
        <w:rPr>
          <w:rFonts w:asciiTheme="majorHAnsi" w:eastAsia="Arial" w:hAnsiTheme="majorHAnsi" w:cstheme="majorHAnsi"/>
          <w:color w:val="000000"/>
          <w:sz w:val="24"/>
          <w:szCs w:val="24"/>
        </w:rPr>
      </w:pPr>
      <w:r w:rsidRPr="00EC1268">
        <w:rPr>
          <w:rFonts w:asciiTheme="majorHAnsi" w:eastAsia="Arial" w:hAnsiTheme="majorHAnsi" w:cstheme="majorHAnsi"/>
          <w:b/>
          <w:color w:val="000000"/>
          <w:sz w:val="24"/>
          <w:szCs w:val="24"/>
        </w:rPr>
        <w:t>Hydration</w:t>
      </w:r>
      <w:r w:rsidRPr="00EC1268">
        <w:rPr>
          <w:rFonts w:asciiTheme="majorHAnsi" w:eastAsia="Arial" w:hAnsiTheme="majorHAnsi" w:cstheme="majorHAnsi"/>
          <w:color w:val="000000"/>
          <w:sz w:val="24"/>
          <w:szCs w:val="24"/>
        </w:rPr>
        <w:t>:</w:t>
      </w:r>
    </w:p>
    <w:p w14:paraId="36FC803E" w14:textId="77777777" w:rsidR="00F42DA7" w:rsidRPr="00EC1268" w:rsidRDefault="00D75B41" w:rsidP="00F110F7">
      <w:pPr>
        <w:numPr>
          <w:ilvl w:val="0"/>
          <w:numId w:val="7"/>
        </w:numPr>
        <w:pBdr>
          <w:top w:val="nil"/>
          <w:left w:val="nil"/>
          <w:bottom w:val="nil"/>
          <w:right w:val="nil"/>
          <w:between w:val="nil"/>
        </w:pBdr>
        <w:spacing w:after="0" w:line="240" w:lineRule="auto"/>
        <w:ind w:firstLine="9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Students MUST bring their own water bottle. Water bottles must not be shared.</w:t>
      </w:r>
    </w:p>
    <w:p w14:paraId="3353C123" w14:textId="1834AA9E" w:rsidR="00BA71BB" w:rsidRPr="00845706" w:rsidRDefault="00D75B41" w:rsidP="00BA71BB">
      <w:pPr>
        <w:numPr>
          <w:ilvl w:val="0"/>
          <w:numId w:val="7"/>
        </w:numPr>
        <w:pBdr>
          <w:top w:val="nil"/>
          <w:left w:val="nil"/>
          <w:bottom w:val="nil"/>
          <w:right w:val="nil"/>
          <w:between w:val="nil"/>
        </w:pBdr>
        <w:spacing w:after="0" w:line="240" w:lineRule="auto"/>
        <w:ind w:firstLine="90"/>
        <w:rPr>
          <w:rFonts w:asciiTheme="majorHAnsi" w:eastAsia="Arial" w:hAnsiTheme="majorHAnsi" w:cstheme="majorHAnsi"/>
          <w:color w:val="000000"/>
          <w:sz w:val="24"/>
          <w:szCs w:val="24"/>
        </w:rPr>
      </w:pPr>
      <w:r w:rsidRPr="00845706">
        <w:rPr>
          <w:rFonts w:asciiTheme="majorHAnsi" w:eastAsia="Arial" w:hAnsiTheme="majorHAnsi" w:cstheme="majorHAnsi"/>
          <w:color w:val="000000"/>
          <w:sz w:val="24"/>
          <w:szCs w:val="24"/>
        </w:rPr>
        <w:t>Hydration stations (water cows, water troughs, etc.) should not be utilized</w:t>
      </w:r>
    </w:p>
    <w:p w14:paraId="52697384" w14:textId="77777777" w:rsidR="00F42DA7" w:rsidRPr="00EC1268" w:rsidRDefault="00F42DA7">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2817741" w14:textId="378229FE" w:rsidR="00F42DA7" w:rsidRPr="00EC1268" w:rsidRDefault="009E3DBA" w:rsidP="003F45B0">
      <w:pPr>
        <w:pBdr>
          <w:top w:val="nil"/>
          <w:left w:val="nil"/>
          <w:bottom w:val="nil"/>
          <w:right w:val="nil"/>
          <w:between w:val="nil"/>
        </w:pBdr>
        <w:spacing w:after="0" w:line="240" w:lineRule="auto"/>
        <w:rPr>
          <w:rFonts w:asciiTheme="majorHAnsi" w:eastAsia="Arial" w:hAnsiTheme="majorHAnsi" w:cstheme="majorHAnsi"/>
          <w:b/>
          <w:color w:val="000000"/>
          <w:sz w:val="24"/>
          <w:szCs w:val="24"/>
        </w:rPr>
      </w:pPr>
      <w:bookmarkStart w:id="0" w:name="_gjdgxs" w:colFirst="0" w:colLast="0"/>
      <w:bookmarkEnd w:id="0"/>
      <w:r w:rsidRPr="00EC1268">
        <w:rPr>
          <w:rFonts w:asciiTheme="majorHAnsi" w:eastAsia="Arial" w:hAnsiTheme="majorHAnsi" w:cstheme="majorHAnsi"/>
          <w:b/>
          <w:color w:val="000000"/>
          <w:sz w:val="24"/>
          <w:szCs w:val="24"/>
        </w:rPr>
        <w:t>Level</w:t>
      </w:r>
      <w:r w:rsidR="00D75B41" w:rsidRPr="00EC1268">
        <w:rPr>
          <w:rFonts w:asciiTheme="majorHAnsi" w:eastAsia="Arial" w:hAnsiTheme="majorHAnsi" w:cstheme="majorHAnsi"/>
          <w:b/>
          <w:color w:val="000000"/>
          <w:sz w:val="24"/>
          <w:szCs w:val="24"/>
        </w:rPr>
        <w:t xml:space="preserve"> 3 (PA State Green) </w:t>
      </w:r>
    </w:p>
    <w:p w14:paraId="2BC8CC76" w14:textId="77777777" w:rsidR="00F42DA7" w:rsidRPr="00EC1268" w:rsidRDefault="00F42DA7" w:rsidP="003F45B0">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51588828" w14:textId="77777777" w:rsidR="00F42DA7" w:rsidRPr="00EC1268" w:rsidRDefault="00D75B41" w:rsidP="003F45B0">
      <w:pPr>
        <w:pBdr>
          <w:top w:val="nil"/>
          <w:left w:val="nil"/>
          <w:bottom w:val="nil"/>
          <w:right w:val="nil"/>
          <w:between w:val="nil"/>
        </w:pBdr>
        <w:spacing w:after="0" w:line="240" w:lineRule="auto"/>
        <w:ind w:firstLine="720"/>
        <w:rPr>
          <w:rFonts w:asciiTheme="majorHAnsi" w:eastAsia="Arial" w:hAnsiTheme="majorHAnsi" w:cstheme="majorHAnsi"/>
          <w:color w:val="000000"/>
          <w:sz w:val="24"/>
          <w:szCs w:val="24"/>
        </w:rPr>
      </w:pPr>
      <w:r w:rsidRPr="00EC1268">
        <w:rPr>
          <w:rFonts w:asciiTheme="majorHAnsi" w:eastAsia="Arial" w:hAnsiTheme="majorHAnsi" w:cstheme="majorHAnsi"/>
          <w:b/>
          <w:color w:val="000000"/>
          <w:sz w:val="24"/>
          <w:szCs w:val="24"/>
        </w:rPr>
        <w:t>Pre-workout/Contest Screening</w:t>
      </w:r>
      <w:r w:rsidRPr="00EC1268">
        <w:rPr>
          <w:rFonts w:asciiTheme="majorHAnsi" w:eastAsia="Arial" w:hAnsiTheme="majorHAnsi" w:cstheme="majorHAnsi"/>
          <w:color w:val="000000"/>
          <w:sz w:val="24"/>
          <w:szCs w:val="24"/>
        </w:rPr>
        <w:t>:</w:t>
      </w:r>
    </w:p>
    <w:p w14:paraId="4C6C56B3" w14:textId="13D5CF1C" w:rsidR="00F42DA7" w:rsidRPr="00EC1268" w:rsidRDefault="00D75B41" w:rsidP="00F110F7">
      <w:pPr>
        <w:numPr>
          <w:ilvl w:val="0"/>
          <w:numId w:val="10"/>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Any person who has COVID-19 symptoms will not be allowed to participate in practice/</w:t>
      </w:r>
      <w:r w:rsidR="00EC6774" w:rsidRPr="00EC1268">
        <w:rPr>
          <w:rFonts w:asciiTheme="majorHAnsi" w:eastAsia="Arial" w:hAnsiTheme="majorHAnsi" w:cstheme="majorHAnsi"/>
          <w:color w:val="000000"/>
          <w:sz w:val="24"/>
          <w:szCs w:val="24"/>
        </w:rPr>
        <w:t>games and</w:t>
      </w:r>
      <w:r w:rsidRPr="00EC1268">
        <w:rPr>
          <w:rFonts w:asciiTheme="majorHAnsi" w:eastAsia="Arial" w:hAnsiTheme="majorHAnsi" w:cstheme="majorHAnsi"/>
          <w:color w:val="000000"/>
          <w:sz w:val="24"/>
          <w:szCs w:val="24"/>
        </w:rPr>
        <w:t xml:space="preserve"> should contact their primary care physician or another appropriate health-care provider.</w:t>
      </w:r>
    </w:p>
    <w:p w14:paraId="7346E7A4" w14:textId="1791D0C4" w:rsidR="00F42DA7" w:rsidRDefault="00D75B41" w:rsidP="00F110F7">
      <w:pPr>
        <w:numPr>
          <w:ilvl w:val="0"/>
          <w:numId w:val="10"/>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Team attendance will be recorded</w:t>
      </w:r>
    </w:p>
    <w:p w14:paraId="50029A5C" w14:textId="77777777" w:rsidR="00845706" w:rsidRPr="00EC1268" w:rsidRDefault="00845706" w:rsidP="0084570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02317DE3" w14:textId="77777777" w:rsidR="00F42DA7" w:rsidRPr="00EC1268" w:rsidRDefault="00F42DA7">
      <w:pPr>
        <w:pBdr>
          <w:top w:val="nil"/>
          <w:left w:val="nil"/>
          <w:bottom w:val="nil"/>
          <w:right w:val="nil"/>
          <w:between w:val="nil"/>
        </w:pBdr>
        <w:spacing w:after="0" w:line="240" w:lineRule="auto"/>
        <w:ind w:left="360"/>
        <w:rPr>
          <w:rFonts w:asciiTheme="majorHAnsi" w:eastAsia="Arial" w:hAnsiTheme="majorHAnsi" w:cstheme="majorHAnsi"/>
          <w:color w:val="000000"/>
          <w:sz w:val="24"/>
          <w:szCs w:val="24"/>
        </w:rPr>
      </w:pPr>
    </w:p>
    <w:p w14:paraId="3FB711F5" w14:textId="77777777" w:rsidR="00F42DA7" w:rsidRPr="00EC1268" w:rsidRDefault="00D75B41" w:rsidP="00F110F7">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r w:rsidRPr="00EC1268">
        <w:rPr>
          <w:rFonts w:asciiTheme="majorHAnsi" w:eastAsia="Arial" w:hAnsiTheme="majorHAnsi" w:cstheme="majorHAnsi"/>
          <w:b/>
          <w:color w:val="000000"/>
          <w:sz w:val="24"/>
          <w:szCs w:val="24"/>
        </w:rPr>
        <w:t>Limitations on Gatherings</w:t>
      </w:r>
      <w:r w:rsidRPr="00EC1268">
        <w:rPr>
          <w:rFonts w:asciiTheme="majorHAnsi" w:eastAsia="Arial" w:hAnsiTheme="majorHAnsi" w:cstheme="majorHAnsi"/>
          <w:color w:val="000000"/>
          <w:sz w:val="24"/>
          <w:szCs w:val="24"/>
        </w:rPr>
        <w:t>:</w:t>
      </w:r>
    </w:p>
    <w:p w14:paraId="6D38A916" w14:textId="77777777" w:rsidR="00F42DA7" w:rsidRPr="00EC1268" w:rsidRDefault="00D75B41" w:rsidP="00F110F7">
      <w:pPr>
        <w:numPr>
          <w:ilvl w:val="0"/>
          <w:numId w:val="5"/>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As per State and Local Guidelines</w:t>
      </w:r>
    </w:p>
    <w:p w14:paraId="31BBB3F8" w14:textId="77777777" w:rsidR="00F42DA7" w:rsidRPr="00EC1268" w:rsidRDefault="00D75B41" w:rsidP="00F110F7">
      <w:pPr>
        <w:numPr>
          <w:ilvl w:val="0"/>
          <w:numId w:val="5"/>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When not directly participating in practices or contests, social distancing will be considered and applied</w:t>
      </w:r>
    </w:p>
    <w:p w14:paraId="08F3F80E" w14:textId="77777777" w:rsidR="00F42DA7" w:rsidRPr="00EC1268" w:rsidRDefault="00F42DA7" w:rsidP="00F110F7">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127FE517" w14:textId="77777777" w:rsidR="00F42DA7" w:rsidRPr="00EC1268" w:rsidRDefault="00D75B41" w:rsidP="00F110F7">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r w:rsidRPr="00EC1268">
        <w:rPr>
          <w:rFonts w:asciiTheme="majorHAnsi" w:eastAsia="Arial" w:hAnsiTheme="majorHAnsi" w:cstheme="majorHAnsi"/>
          <w:b/>
          <w:color w:val="000000"/>
          <w:sz w:val="24"/>
          <w:szCs w:val="24"/>
        </w:rPr>
        <w:t>Facilities Cleaning</w:t>
      </w:r>
      <w:r w:rsidRPr="00EC1268">
        <w:rPr>
          <w:rFonts w:asciiTheme="majorHAnsi" w:eastAsia="Arial" w:hAnsiTheme="majorHAnsi" w:cstheme="majorHAnsi"/>
          <w:color w:val="000000"/>
          <w:sz w:val="24"/>
          <w:szCs w:val="24"/>
        </w:rPr>
        <w:t>:</w:t>
      </w:r>
    </w:p>
    <w:p w14:paraId="4F845914" w14:textId="77777777" w:rsidR="00F42DA7" w:rsidRPr="00EC1268" w:rsidRDefault="00D75B41">
      <w:pPr>
        <w:numPr>
          <w:ilvl w:val="0"/>
          <w:numId w:val="3"/>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Adequate cleaning schedules will be created and implemented for all athletic facilities to mitigate any communicable disease</w:t>
      </w:r>
    </w:p>
    <w:p w14:paraId="235A372C" w14:textId="294C4263" w:rsidR="00F42DA7" w:rsidRDefault="00D75B41">
      <w:pPr>
        <w:numPr>
          <w:ilvl w:val="0"/>
          <w:numId w:val="3"/>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Athletic </w:t>
      </w:r>
      <w:r w:rsidR="00845706">
        <w:rPr>
          <w:rFonts w:asciiTheme="majorHAnsi" w:eastAsia="Arial" w:hAnsiTheme="majorHAnsi" w:cstheme="majorHAnsi"/>
          <w:color w:val="000000"/>
          <w:sz w:val="24"/>
          <w:szCs w:val="24"/>
        </w:rPr>
        <w:t>f</w:t>
      </w:r>
      <w:r w:rsidRPr="00EC1268">
        <w:rPr>
          <w:rFonts w:asciiTheme="majorHAnsi" w:eastAsia="Arial" w:hAnsiTheme="majorHAnsi" w:cstheme="majorHAnsi"/>
          <w:color w:val="000000"/>
          <w:sz w:val="24"/>
          <w:szCs w:val="24"/>
        </w:rPr>
        <w:t>acilities will be cleaned prior to arrival and post workouts and team gatherings, high touch areas should be cleaned more often</w:t>
      </w:r>
    </w:p>
    <w:p w14:paraId="6D9BA5E8" w14:textId="44583381" w:rsidR="00365066" w:rsidRPr="00EC1268" w:rsidRDefault="00365066">
      <w:pPr>
        <w:numPr>
          <w:ilvl w:val="0"/>
          <w:numId w:val="3"/>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Pr>
          <w:rFonts w:asciiTheme="majorHAnsi" w:eastAsia="Arial" w:hAnsiTheme="majorHAnsi" w:cstheme="majorHAnsi"/>
          <w:color w:val="000000"/>
          <w:sz w:val="24"/>
          <w:szCs w:val="24"/>
        </w:rPr>
        <w:t>Use of locker rooms is prohibited</w:t>
      </w:r>
    </w:p>
    <w:p w14:paraId="4E4822A9" w14:textId="77777777" w:rsidR="00F42DA7" w:rsidRPr="00EC1268" w:rsidRDefault="00F42DA7" w:rsidP="00845706">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40669B64" w14:textId="77777777" w:rsidR="00F42DA7" w:rsidRPr="00EC1268" w:rsidRDefault="00D75B41" w:rsidP="00F110F7">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r w:rsidRPr="00EC1268">
        <w:rPr>
          <w:rFonts w:asciiTheme="majorHAnsi" w:eastAsia="Arial" w:hAnsiTheme="majorHAnsi" w:cstheme="majorHAnsi"/>
          <w:b/>
          <w:color w:val="000000"/>
          <w:sz w:val="24"/>
          <w:szCs w:val="24"/>
        </w:rPr>
        <w:t>Physical Activity and Athletic Equipment</w:t>
      </w:r>
      <w:r w:rsidRPr="00EC1268">
        <w:rPr>
          <w:rFonts w:asciiTheme="majorHAnsi" w:eastAsia="Arial" w:hAnsiTheme="majorHAnsi" w:cstheme="majorHAnsi"/>
          <w:color w:val="000000"/>
          <w:sz w:val="24"/>
          <w:szCs w:val="24"/>
        </w:rPr>
        <w:t>:</w:t>
      </w:r>
    </w:p>
    <w:p w14:paraId="3B6417AE" w14:textId="77777777" w:rsidR="00F42DA7" w:rsidRPr="00EC1268" w:rsidRDefault="00D75B41" w:rsidP="00F110F7">
      <w:pPr>
        <w:numPr>
          <w:ilvl w:val="0"/>
          <w:numId w:val="8"/>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Low, Moderate, and High Risk practices and competitions may begin (As per State, Local, and PIAA Guidelines)</w:t>
      </w:r>
    </w:p>
    <w:p w14:paraId="09ED4B93" w14:textId="37F9396D" w:rsidR="00F42DA7" w:rsidRPr="00EC1268" w:rsidRDefault="00D75B41" w:rsidP="00F110F7">
      <w:pPr>
        <w:numPr>
          <w:ilvl w:val="0"/>
          <w:numId w:val="8"/>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Students should wear their own appropriate workout clothing (do not share clothing), and individual clothing/towels should be washed and cleaned after every workout. Athletic </w:t>
      </w:r>
      <w:r w:rsidRPr="00845706">
        <w:rPr>
          <w:rFonts w:asciiTheme="majorHAnsi" w:eastAsia="Arial" w:hAnsiTheme="majorHAnsi" w:cstheme="majorHAnsi"/>
          <w:sz w:val="24"/>
          <w:szCs w:val="24"/>
        </w:rPr>
        <w:t>equipment that may be used by multiple individuals (balls</w:t>
      </w:r>
      <w:r w:rsidR="00EC6774" w:rsidRPr="00845706">
        <w:rPr>
          <w:rFonts w:asciiTheme="majorHAnsi" w:eastAsia="Arial" w:hAnsiTheme="majorHAnsi" w:cstheme="majorHAnsi"/>
          <w:sz w:val="24"/>
          <w:szCs w:val="24"/>
        </w:rPr>
        <w:t>, cross country place holder sticks or other identifiers</w:t>
      </w:r>
      <w:r w:rsidRPr="00845706">
        <w:rPr>
          <w:rFonts w:asciiTheme="majorHAnsi" w:eastAsia="Arial" w:hAnsiTheme="majorHAnsi" w:cstheme="majorHAnsi"/>
          <w:sz w:val="24"/>
          <w:szCs w:val="24"/>
        </w:rPr>
        <w:t xml:space="preserve">) should </w:t>
      </w:r>
      <w:r w:rsidRPr="00EC1268">
        <w:rPr>
          <w:rFonts w:asciiTheme="majorHAnsi" w:eastAsia="Arial" w:hAnsiTheme="majorHAnsi" w:cstheme="majorHAnsi"/>
          <w:color w:val="000000"/>
          <w:sz w:val="24"/>
          <w:szCs w:val="24"/>
        </w:rPr>
        <w:t>be cleaned intermittently during practice and events as deemed necessary</w:t>
      </w:r>
    </w:p>
    <w:p w14:paraId="6F790650" w14:textId="77777777" w:rsidR="00F42DA7" w:rsidRPr="00EC1268" w:rsidRDefault="00D75B41" w:rsidP="00F110F7">
      <w:pPr>
        <w:numPr>
          <w:ilvl w:val="0"/>
          <w:numId w:val="8"/>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Hand Sanitizer will be used periodically as resources allow</w:t>
      </w:r>
    </w:p>
    <w:p w14:paraId="01D38563" w14:textId="77777777" w:rsidR="00F42DA7" w:rsidRPr="00EC1268" w:rsidRDefault="00F42DA7">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2AB0E6A8" w14:textId="77777777" w:rsidR="00F42DA7" w:rsidRPr="00EC1268" w:rsidRDefault="00D75B41" w:rsidP="00F110F7">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r w:rsidRPr="00EC1268">
        <w:rPr>
          <w:rFonts w:asciiTheme="majorHAnsi" w:eastAsia="Arial" w:hAnsiTheme="majorHAnsi" w:cstheme="majorHAnsi"/>
          <w:b/>
          <w:color w:val="000000"/>
          <w:sz w:val="24"/>
          <w:szCs w:val="24"/>
        </w:rPr>
        <w:t>Hydration</w:t>
      </w:r>
      <w:r w:rsidRPr="00EC1268">
        <w:rPr>
          <w:rFonts w:asciiTheme="majorHAnsi" w:eastAsia="Arial" w:hAnsiTheme="majorHAnsi" w:cstheme="majorHAnsi"/>
          <w:color w:val="000000"/>
          <w:sz w:val="24"/>
          <w:szCs w:val="24"/>
        </w:rPr>
        <w:t>:</w:t>
      </w:r>
    </w:p>
    <w:p w14:paraId="5F8D7DA5" w14:textId="77777777" w:rsidR="00F42DA7" w:rsidRPr="00EC1268" w:rsidRDefault="00D75B41" w:rsidP="00F110F7">
      <w:pPr>
        <w:numPr>
          <w:ilvl w:val="0"/>
          <w:numId w:val="11"/>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Students MUST bring their own water bottle. Water bottles must not be shared.</w:t>
      </w:r>
    </w:p>
    <w:p w14:paraId="5219FFC7" w14:textId="77777777" w:rsidR="00F42DA7" w:rsidRPr="00EC1268" w:rsidRDefault="00D75B41" w:rsidP="00F110F7">
      <w:pPr>
        <w:numPr>
          <w:ilvl w:val="0"/>
          <w:numId w:val="11"/>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Hydration Stations may be used but MUST be cleaned after every practice/event.</w:t>
      </w:r>
    </w:p>
    <w:p w14:paraId="4A765128" w14:textId="77777777" w:rsidR="00F42DA7" w:rsidRPr="00EC1268" w:rsidRDefault="00F42DA7">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38143988" w14:textId="77777777" w:rsidR="00F42DA7" w:rsidRPr="00EC1268" w:rsidRDefault="00D75B41">
      <w:p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b/>
          <w:color w:val="000000"/>
          <w:sz w:val="24"/>
          <w:szCs w:val="24"/>
        </w:rPr>
        <w:t>OTHER RECOMMENDATIONS</w:t>
      </w:r>
      <w:r w:rsidRPr="00EC1268">
        <w:rPr>
          <w:rFonts w:asciiTheme="majorHAnsi" w:eastAsia="Arial" w:hAnsiTheme="majorHAnsi" w:cstheme="majorHAnsi"/>
          <w:color w:val="000000"/>
          <w:sz w:val="24"/>
          <w:szCs w:val="24"/>
        </w:rPr>
        <w:t>:</w:t>
      </w:r>
    </w:p>
    <w:p w14:paraId="7AEFF39D" w14:textId="77777777" w:rsidR="00F42DA7" w:rsidRPr="00EC1268" w:rsidRDefault="00F42DA7">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6261CCBD" w14:textId="279B1438" w:rsidR="00F42DA7" w:rsidRPr="00EC1268" w:rsidRDefault="00D75B41">
      <w:p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b/>
          <w:color w:val="000000"/>
          <w:sz w:val="24"/>
          <w:szCs w:val="24"/>
        </w:rPr>
        <w:t>Transportation</w:t>
      </w:r>
      <w:r w:rsidRPr="00EC1268">
        <w:rPr>
          <w:rFonts w:asciiTheme="majorHAnsi" w:eastAsia="Arial" w:hAnsiTheme="majorHAnsi" w:cstheme="majorHAnsi"/>
          <w:color w:val="000000"/>
          <w:sz w:val="24"/>
          <w:szCs w:val="24"/>
        </w:rPr>
        <w:t>:</w:t>
      </w:r>
    </w:p>
    <w:p w14:paraId="03636005" w14:textId="23F7A123" w:rsidR="004F4232" w:rsidRPr="00EC1268" w:rsidRDefault="004F4232">
      <w:pPr>
        <w:pBdr>
          <w:top w:val="nil"/>
          <w:left w:val="nil"/>
          <w:bottom w:val="nil"/>
          <w:right w:val="nil"/>
          <w:between w:val="nil"/>
        </w:pBdr>
        <w:spacing w:after="0" w:line="240" w:lineRule="auto"/>
        <w:rPr>
          <w:rFonts w:asciiTheme="majorHAnsi" w:eastAsia="Arial" w:hAnsiTheme="majorHAnsi" w:cstheme="majorHAnsi"/>
          <w:color w:val="FF0000"/>
          <w:sz w:val="24"/>
          <w:szCs w:val="24"/>
        </w:rPr>
      </w:pPr>
      <w:r w:rsidRPr="00EC1268">
        <w:rPr>
          <w:rFonts w:asciiTheme="majorHAnsi" w:eastAsia="Arial" w:hAnsiTheme="majorHAnsi" w:cstheme="majorHAnsi"/>
          <w:color w:val="000000"/>
          <w:sz w:val="24"/>
          <w:szCs w:val="24"/>
        </w:rPr>
        <w:tab/>
      </w:r>
      <w:r w:rsidRPr="00845706">
        <w:rPr>
          <w:rFonts w:asciiTheme="majorHAnsi" w:eastAsia="Arial" w:hAnsiTheme="majorHAnsi" w:cstheme="majorHAnsi"/>
          <w:sz w:val="24"/>
          <w:szCs w:val="24"/>
        </w:rPr>
        <w:t>Families should avoid carpooling, if possible</w:t>
      </w:r>
    </w:p>
    <w:p w14:paraId="4A8E9BD2" w14:textId="77777777" w:rsidR="003F45B0" w:rsidRPr="00BA71BB" w:rsidRDefault="003F45B0" w:rsidP="003F45B0">
      <w:pPr>
        <w:pBdr>
          <w:top w:val="nil"/>
          <w:left w:val="nil"/>
          <w:bottom w:val="nil"/>
          <w:right w:val="nil"/>
          <w:between w:val="nil"/>
        </w:pBdr>
        <w:spacing w:after="0" w:line="240" w:lineRule="auto"/>
        <w:ind w:left="1440"/>
        <w:rPr>
          <w:rFonts w:asciiTheme="majorHAnsi" w:eastAsia="Arial" w:hAnsiTheme="majorHAnsi" w:cstheme="majorHAnsi"/>
          <w:color w:val="FF0000"/>
          <w:sz w:val="24"/>
          <w:szCs w:val="24"/>
        </w:rPr>
      </w:pPr>
    </w:p>
    <w:p w14:paraId="1BF6291B" w14:textId="77777777" w:rsidR="00F42DA7" w:rsidRPr="00EC1268" w:rsidRDefault="00D75B41">
      <w:pPr>
        <w:pBdr>
          <w:top w:val="nil"/>
          <w:left w:val="nil"/>
          <w:bottom w:val="nil"/>
          <w:right w:val="nil"/>
          <w:between w:val="nil"/>
        </w:pBdr>
        <w:spacing w:after="0" w:line="240" w:lineRule="auto"/>
        <w:rPr>
          <w:rFonts w:asciiTheme="majorHAnsi" w:eastAsia="Arial" w:hAnsiTheme="majorHAnsi" w:cstheme="majorHAnsi"/>
          <w:b/>
          <w:color w:val="000000"/>
          <w:sz w:val="24"/>
          <w:szCs w:val="24"/>
        </w:rPr>
      </w:pPr>
      <w:r w:rsidRPr="00EC1268">
        <w:rPr>
          <w:rFonts w:asciiTheme="majorHAnsi" w:eastAsia="Arial" w:hAnsiTheme="majorHAnsi" w:cstheme="majorHAnsi"/>
          <w:b/>
          <w:color w:val="000000"/>
          <w:sz w:val="24"/>
          <w:szCs w:val="24"/>
        </w:rPr>
        <w:t>Social Distancing during Contests/Events/Activities</w:t>
      </w:r>
    </w:p>
    <w:p w14:paraId="3E3D0005" w14:textId="77777777" w:rsidR="00BA71BB" w:rsidRDefault="00D75B41" w:rsidP="003F45B0">
      <w:pPr>
        <w:numPr>
          <w:ilvl w:val="0"/>
          <w:numId w:val="14"/>
        </w:numPr>
        <w:pBdr>
          <w:top w:val="nil"/>
          <w:left w:val="nil"/>
          <w:bottom w:val="nil"/>
          <w:right w:val="nil"/>
          <w:between w:val="nil"/>
        </w:pBdr>
        <w:spacing w:after="0" w:line="240" w:lineRule="auto"/>
        <w:contextualSpacing/>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Sidelines/Bench – appropriate social distancing will need to be maintained on sidelines/bench during contests and events, as deemed necessary by the school, PIAA, state and local governments. </w:t>
      </w:r>
    </w:p>
    <w:p w14:paraId="4D93A9C1" w14:textId="2F251FAD" w:rsidR="00F42DA7" w:rsidRPr="00EC1268" w:rsidRDefault="00D75B41" w:rsidP="003F45B0">
      <w:pPr>
        <w:numPr>
          <w:ilvl w:val="0"/>
          <w:numId w:val="14"/>
        </w:numPr>
        <w:pBdr>
          <w:top w:val="nil"/>
          <w:left w:val="nil"/>
          <w:bottom w:val="nil"/>
          <w:right w:val="nil"/>
          <w:between w:val="nil"/>
        </w:pBdr>
        <w:spacing w:after="0" w:line="240" w:lineRule="auto"/>
        <w:contextualSpacing/>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Consider using tape or paint as a guide for students and coaches.</w:t>
      </w:r>
    </w:p>
    <w:p w14:paraId="34E42CC0" w14:textId="77777777" w:rsidR="00F42DA7" w:rsidRPr="00EC1268" w:rsidRDefault="00F42DA7" w:rsidP="003F45B0">
      <w:pPr>
        <w:pBdr>
          <w:top w:val="nil"/>
          <w:left w:val="nil"/>
          <w:bottom w:val="nil"/>
          <w:right w:val="nil"/>
          <w:between w:val="nil"/>
        </w:pBdr>
        <w:spacing w:after="0" w:line="240" w:lineRule="auto"/>
        <w:contextualSpacing/>
        <w:rPr>
          <w:rFonts w:asciiTheme="majorHAnsi" w:eastAsia="Arial" w:hAnsiTheme="majorHAnsi" w:cstheme="majorHAnsi"/>
          <w:color w:val="000000"/>
          <w:sz w:val="24"/>
          <w:szCs w:val="24"/>
        </w:rPr>
      </w:pPr>
    </w:p>
    <w:p w14:paraId="3095A136" w14:textId="77777777" w:rsidR="00F42DA7" w:rsidRPr="00EC1268" w:rsidRDefault="00D75B41" w:rsidP="003F45B0">
      <w:pPr>
        <w:pBdr>
          <w:top w:val="nil"/>
          <w:left w:val="nil"/>
          <w:bottom w:val="nil"/>
          <w:right w:val="nil"/>
          <w:between w:val="nil"/>
        </w:pBdr>
        <w:spacing w:after="0" w:line="240" w:lineRule="auto"/>
        <w:ind w:left="720"/>
        <w:contextualSpacing/>
        <w:rPr>
          <w:rFonts w:asciiTheme="majorHAnsi" w:eastAsia="Arial" w:hAnsiTheme="majorHAnsi" w:cstheme="majorHAnsi"/>
          <w:b/>
          <w:color w:val="000000"/>
          <w:sz w:val="24"/>
          <w:szCs w:val="24"/>
        </w:rPr>
      </w:pPr>
      <w:r w:rsidRPr="00EC1268">
        <w:rPr>
          <w:rFonts w:asciiTheme="majorHAnsi" w:eastAsia="Arial" w:hAnsiTheme="majorHAnsi" w:cstheme="majorHAnsi"/>
          <w:b/>
          <w:color w:val="000000"/>
          <w:sz w:val="24"/>
          <w:szCs w:val="24"/>
        </w:rPr>
        <w:t>Who should be allowed at events?</w:t>
      </w:r>
    </w:p>
    <w:p w14:paraId="775657D3" w14:textId="61953A38" w:rsidR="00F42DA7" w:rsidRPr="00EC1268" w:rsidRDefault="00D75B41" w:rsidP="003F45B0">
      <w:pPr>
        <w:pStyle w:val="ListParagraph"/>
        <w:numPr>
          <w:ilvl w:val="0"/>
          <w:numId w:val="24"/>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Group people into tiers from essential to non-essential and decide which will be allowed at an event:</w:t>
      </w:r>
    </w:p>
    <w:p w14:paraId="4674373B" w14:textId="77777777" w:rsidR="00F42DA7" w:rsidRPr="00EC1268" w:rsidRDefault="00D75B41" w:rsidP="003F45B0">
      <w:pPr>
        <w:numPr>
          <w:ilvl w:val="0"/>
          <w:numId w:val="17"/>
        </w:numPr>
        <w:pBdr>
          <w:top w:val="nil"/>
          <w:left w:val="nil"/>
          <w:bottom w:val="nil"/>
          <w:right w:val="nil"/>
          <w:between w:val="nil"/>
        </w:pBdr>
        <w:spacing w:after="0" w:line="240" w:lineRule="auto"/>
        <w:ind w:left="216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Tier 1 (Essential) – Athletes, coaches, officials, event staff, medical staff, security</w:t>
      </w:r>
    </w:p>
    <w:p w14:paraId="53912EA6" w14:textId="098077D6" w:rsidR="00F42DA7" w:rsidRPr="00EC1268" w:rsidRDefault="00D75B41" w:rsidP="003F45B0">
      <w:pPr>
        <w:numPr>
          <w:ilvl w:val="0"/>
          <w:numId w:val="17"/>
        </w:numPr>
        <w:pBdr>
          <w:top w:val="nil"/>
          <w:left w:val="nil"/>
          <w:bottom w:val="nil"/>
          <w:right w:val="nil"/>
          <w:between w:val="nil"/>
        </w:pBdr>
        <w:spacing w:after="0" w:line="240" w:lineRule="auto"/>
        <w:ind w:left="216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 xml:space="preserve">Tier </w:t>
      </w:r>
      <w:r w:rsidR="00845706">
        <w:rPr>
          <w:rFonts w:asciiTheme="majorHAnsi" w:eastAsia="Arial" w:hAnsiTheme="majorHAnsi" w:cstheme="majorHAnsi"/>
          <w:color w:val="000000"/>
          <w:sz w:val="24"/>
          <w:szCs w:val="24"/>
        </w:rPr>
        <w:t>2</w:t>
      </w:r>
      <w:r w:rsidRPr="00EC1268">
        <w:rPr>
          <w:rFonts w:asciiTheme="majorHAnsi" w:eastAsia="Arial" w:hAnsiTheme="majorHAnsi" w:cstheme="majorHAnsi"/>
          <w:color w:val="000000"/>
          <w:sz w:val="24"/>
          <w:szCs w:val="24"/>
        </w:rPr>
        <w:t xml:space="preserve"> (Non-essential) – </w:t>
      </w:r>
      <w:r w:rsidR="00845706">
        <w:rPr>
          <w:rFonts w:asciiTheme="majorHAnsi" w:eastAsia="Arial" w:hAnsiTheme="majorHAnsi" w:cstheme="majorHAnsi"/>
          <w:color w:val="000000"/>
          <w:sz w:val="24"/>
          <w:szCs w:val="24"/>
        </w:rPr>
        <w:t>Parents/</w:t>
      </w:r>
      <w:r w:rsidR="00450A57">
        <w:rPr>
          <w:rFonts w:asciiTheme="majorHAnsi" w:eastAsia="Arial" w:hAnsiTheme="majorHAnsi" w:cstheme="majorHAnsi"/>
          <w:color w:val="000000"/>
          <w:sz w:val="24"/>
          <w:szCs w:val="24"/>
        </w:rPr>
        <w:t>g</w:t>
      </w:r>
      <w:r w:rsidR="00845706">
        <w:rPr>
          <w:rFonts w:asciiTheme="majorHAnsi" w:eastAsia="Arial" w:hAnsiTheme="majorHAnsi" w:cstheme="majorHAnsi"/>
          <w:color w:val="000000"/>
          <w:sz w:val="24"/>
          <w:szCs w:val="24"/>
        </w:rPr>
        <w:t xml:space="preserve">uardians, </w:t>
      </w:r>
      <w:r w:rsidR="00450A57">
        <w:rPr>
          <w:rFonts w:asciiTheme="majorHAnsi" w:eastAsia="Arial" w:hAnsiTheme="majorHAnsi" w:cstheme="majorHAnsi"/>
          <w:color w:val="000000"/>
          <w:sz w:val="24"/>
          <w:szCs w:val="24"/>
        </w:rPr>
        <w:t>s</w:t>
      </w:r>
      <w:r w:rsidRPr="00EC1268">
        <w:rPr>
          <w:rFonts w:asciiTheme="majorHAnsi" w:eastAsia="Arial" w:hAnsiTheme="majorHAnsi" w:cstheme="majorHAnsi"/>
          <w:color w:val="000000"/>
          <w:sz w:val="24"/>
          <w:szCs w:val="24"/>
        </w:rPr>
        <w:t>pectators</w:t>
      </w:r>
    </w:p>
    <w:p w14:paraId="03B77DEF" w14:textId="77777777" w:rsidR="00F42DA7" w:rsidRPr="00EC1268" w:rsidRDefault="00F42DA7" w:rsidP="00EC6774">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p>
    <w:p w14:paraId="2293C81D" w14:textId="2C85B130" w:rsidR="00450A57" w:rsidRDefault="00450A57">
      <w:pPr>
        <w:numPr>
          <w:ilvl w:val="0"/>
          <w:numId w:val="14"/>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Pr>
          <w:rFonts w:asciiTheme="majorHAnsi" w:eastAsia="Arial" w:hAnsiTheme="majorHAnsi" w:cstheme="majorHAnsi"/>
          <w:color w:val="000000"/>
          <w:sz w:val="24"/>
          <w:szCs w:val="24"/>
        </w:rPr>
        <w:t>Indoor Settings</w:t>
      </w:r>
    </w:p>
    <w:p w14:paraId="3166F552" w14:textId="73DDE47F" w:rsidR="00F42DA7" w:rsidRDefault="00365066" w:rsidP="00450A57">
      <w:pPr>
        <w:numPr>
          <w:ilvl w:val="1"/>
          <w:numId w:val="14"/>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Pr>
          <w:rFonts w:asciiTheme="majorHAnsi" w:eastAsia="Arial" w:hAnsiTheme="majorHAnsi" w:cstheme="majorHAnsi"/>
          <w:color w:val="000000"/>
          <w:sz w:val="24"/>
          <w:szCs w:val="24"/>
        </w:rPr>
        <w:t>Follow state guidelines on maximum numbers in indoor settings</w:t>
      </w:r>
    </w:p>
    <w:p w14:paraId="0ED4CC8D" w14:textId="7B835584" w:rsidR="00450A57" w:rsidRPr="00EC1268" w:rsidRDefault="00450A57" w:rsidP="00450A57">
      <w:pPr>
        <w:numPr>
          <w:ilvl w:val="1"/>
          <w:numId w:val="14"/>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Pr>
          <w:rFonts w:asciiTheme="majorHAnsi" w:eastAsia="Arial" w:hAnsiTheme="majorHAnsi" w:cstheme="majorHAnsi"/>
          <w:color w:val="000000"/>
          <w:sz w:val="24"/>
          <w:szCs w:val="24"/>
        </w:rPr>
        <w:lastRenderedPageBreak/>
        <w:t>Yellow and Green Phase: A maximum of 25 in any indoor setting</w:t>
      </w:r>
    </w:p>
    <w:p w14:paraId="55DE06CE" w14:textId="2F032FA6" w:rsidR="00F42DA7" w:rsidRDefault="00D75B41" w:rsidP="00450A57">
      <w:pPr>
        <w:numPr>
          <w:ilvl w:val="1"/>
          <w:numId w:val="14"/>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Changes to seating capacity and social distancing may be necessary for each facility and will be determined as more recommendations are released by the local/state governments</w:t>
      </w:r>
      <w:bookmarkStart w:id="1" w:name="_GoBack"/>
      <w:bookmarkEnd w:id="1"/>
      <w:r w:rsidR="00450A57">
        <w:rPr>
          <w:rFonts w:asciiTheme="majorHAnsi" w:eastAsia="Arial" w:hAnsiTheme="majorHAnsi" w:cstheme="majorHAnsi"/>
          <w:color w:val="000000"/>
          <w:sz w:val="24"/>
          <w:szCs w:val="24"/>
        </w:rPr>
        <w:br/>
      </w:r>
    </w:p>
    <w:p w14:paraId="412554F5" w14:textId="1A0BEF1C" w:rsidR="00450A57" w:rsidRDefault="00450A57" w:rsidP="00450A57">
      <w:pPr>
        <w:numPr>
          <w:ilvl w:val="0"/>
          <w:numId w:val="14"/>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Pr>
          <w:rFonts w:asciiTheme="majorHAnsi" w:eastAsia="Arial" w:hAnsiTheme="majorHAnsi" w:cstheme="majorHAnsi"/>
          <w:color w:val="000000"/>
          <w:sz w:val="24"/>
          <w:szCs w:val="24"/>
        </w:rPr>
        <w:t>Outdoor Settings</w:t>
      </w:r>
    </w:p>
    <w:p w14:paraId="56E0BC65" w14:textId="4E2700F3" w:rsidR="00450A57" w:rsidRDefault="00450A57" w:rsidP="00450A57">
      <w:pPr>
        <w:numPr>
          <w:ilvl w:val="1"/>
          <w:numId w:val="14"/>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Pr>
          <w:rFonts w:asciiTheme="majorHAnsi" w:eastAsia="Arial" w:hAnsiTheme="majorHAnsi" w:cstheme="majorHAnsi"/>
          <w:color w:val="000000"/>
          <w:sz w:val="24"/>
          <w:szCs w:val="24"/>
        </w:rPr>
        <w:t>Follow state guidelines on maximum numbers in outdoor settings</w:t>
      </w:r>
    </w:p>
    <w:p w14:paraId="495C40AB" w14:textId="7D463716" w:rsidR="00450A57" w:rsidRDefault="00450A57" w:rsidP="00450A57">
      <w:pPr>
        <w:numPr>
          <w:ilvl w:val="1"/>
          <w:numId w:val="14"/>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Pr>
          <w:rFonts w:asciiTheme="majorHAnsi" w:eastAsia="Arial" w:hAnsiTheme="majorHAnsi" w:cstheme="majorHAnsi"/>
          <w:color w:val="000000"/>
          <w:sz w:val="24"/>
          <w:szCs w:val="24"/>
        </w:rPr>
        <w:t xml:space="preserve">Yellow Phase: A maximum of 25 </w:t>
      </w:r>
    </w:p>
    <w:p w14:paraId="09BC33CB" w14:textId="547D35BB" w:rsidR="00450A57" w:rsidRPr="00EC1268" w:rsidRDefault="00450A57" w:rsidP="00450A57">
      <w:pPr>
        <w:numPr>
          <w:ilvl w:val="1"/>
          <w:numId w:val="14"/>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Pr>
          <w:rFonts w:asciiTheme="majorHAnsi" w:eastAsia="Arial" w:hAnsiTheme="majorHAnsi" w:cstheme="majorHAnsi"/>
          <w:color w:val="000000"/>
          <w:sz w:val="24"/>
          <w:szCs w:val="24"/>
        </w:rPr>
        <w:t>Green Phase: A maximum of 250</w:t>
      </w:r>
    </w:p>
    <w:p w14:paraId="41B7F9A2" w14:textId="77777777" w:rsidR="00F42DA7" w:rsidRPr="00EC1268" w:rsidRDefault="00F42DA7">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49F08BCD" w14:textId="026B9273" w:rsidR="00F42DA7" w:rsidRPr="00EC1268" w:rsidRDefault="00D75B41">
      <w:pPr>
        <w:pBdr>
          <w:top w:val="nil"/>
          <w:left w:val="nil"/>
          <w:bottom w:val="nil"/>
          <w:right w:val="nil"/>
          <w:between w:val="nil"/>
        </w:pBdr>
        <w:spacing w:after="0" w:line="240" w:lineRule="auto"/>
        <w:rPr>
          <w:rFonts w:asciiTheme="majorHAnsi" w:eastAsia="Arial" w:hAnsiTheme="majorHAnsi" w:cstheme="majorHAnsi"/>
          <w:b/>
          <w:color w:val="000000"/>
          <w:sz w:val="24"/>
          <w:szCs w:val="24"/>
        </w:rPr>
      </w:pPr>
      <w:r w:rsidRPr="00450A57">
        <w:rPr>
          <w:rFonts w:asciiTheme="majorHAnsi" w:eastAsia="Arial" w:hAnsiTheme="majorHAnsi" w:cstheme="majorHAnsi"/>
          <w:b/>
          <w:sz w:val="24"/>
          <w:szCs w:val="24"/>
        </w:rPr>
        <w:t>Overnight</w:t>
      </w:r>
      <w:r w:rsidR="00450A57">
        <w:rPr>
          <w:rFonts w:asciiTheme="majorHAnsi" w:eastAsia="Arial" w:hAnsiTheme="majorHAnsi" w:cstheme="majorHAnsi"/>
          <w:b/>
          <w:sz w:val="24"/>
          <w:szCs w:val="24"/>
        </w:rPr>
        <w:t xml:space="preserve"> </w:t>
      </w:r>
      <w:r w:rsidRPr="00450A57">
        <w:rPr>
          <w:rFonts w:asciiTheme="majorHAnsi" w:eastAsia="Arial" w:hAnsiTheme="majorHAnsi" w:cstheme="majorHAnsi"/>
          <w:b/>
          <w:sz w:val="24"/>
          <w:szCs w:val="24"/>
        </w:rPr>
        <w:t xml:space="preserve">Events </w:t>
      </w:r>
      <w:r w:rsidRPr="00EC1268">
        <w:rPr>
          <w:rFonts w:asciiTheme="majorHAnsi" w:eastAsia="Arial" w:hAnsiTheme="majorHAnsi" w:cstheme="majorHAnsi"/>
          <w:b/>
          <w:color w:val="000000"/>
          <w:sz w:val="24"/>
          <w:szCs w:val="24"/>
        </w:rPr>
        <w:t>in COVID-19 Hot Spots</w:t>
      </w:r>
    </w:p>
    <w:p w14:paraId="338133E3" w14:textId="77777777" w:rsidR="00B0165B" w:rsidRPr="004B308D" w:rsidRDefault="00B0165B">
      <w:pPr>
        <w:pBdr>
          <w:top w:val="nil"/>
          <w:left w:val="nil"/>
          <w:bottom w:val="nil"/>
          <w:right w:val="nil"/>
          <w:between w:val="nil"/>
        </w:pBdr>
        <w:spacing w:after="0" w:line="240" w:lineRule="auto"/>
        <w:rPr>
          <w:rFonts w:asciiTheme="majorHAnsi" w:eastAsia="Arial" w:hAnsiTheme="majorHAnsi" w:cstheme="majorHAnsi"/>
          <w:b/>
          <w:sz w:val="24"/>
          <w:szCs w:val="24"/>
        </w:rPr>
      </w:pPr>
    </w:p>
    <w:p w14:paraId="2C300A0C" w14:textId="1684920C" w:rsidR="00F42DA7" w:rsidRPr="004B308D" w:rsidRDefault="00B0165B" w:rsidP="003F45B0">
      <w:pPr>
        <w:pBdr>
          <w:top w:val="nil"/>
          <w:left w:val="nil"/>
          <w:bottom w:val="nil"/>
          <w:right w:val="nil"/>
          <w:between w:val="nil"/>
        </w:pBdr>
        <w:spacing w:after="0" w:line="240" w:lineRule="auto"/>
        <w:ind w:left="720"/>
        <w:rPr>
          <w:rFonts w:asciiTheme="majorHAnsi" w:eastAsia="Arial" w:hAnsiTheme="majorHAnsi" w:cstheme="majorHAnsi"/>
          <w:sz w:val="24"/>
          <w:szCs w:val="24"/>
        </w:rPr>
      </w:pPr>
      <w:r w:rsidRPr="004B308D">
        <w:rPr>
          <w:rFonts w:asciiTheme="majorHAnsi" w:eastAsia="Arial" w:hAnsiTheme="majorHAnsi" w:cstheme="majorHAnsi"/>
          <w:sz w:val="24"/>
          <w:szCs w:val="24"/>
        </w:rPr>
        <w:t>[SCHOOL</w:t>
      </w:r>
      <w:r w:rsidR="00EC1268" w:rsidRPr="004B308D">
        <w:rPr>
          <w:rFonts w:asciiTheme="majorHAnsi" w:eastAsia="Arial" w:hAnsiTheme="majorHAnsi" w:cstheme="majorHAnsi"/>
          <w:sz w:val="24"/>
          <w:szCs w:val="24"/>
        </w:rPr>
        <w:t>/PARISH</w:t>
      </w:r>
      <w:r w:rsidRPr="004B308D">
        <w:rPr>
          <w:rFonts w:asciiTheme="majorHAnsi" w:eastAsia="Arial" w:hAnsiTheme="majorHAnsi" w:cstheme="majorHAnsi"/>
          <w:sz w:val="24"/>
          <w:szCs w:val="24"/>
        </w:rPr>
        <w:t xml:space="preserve"> NAME] </w:t>
      </w:r>
      <w:r w:rsidR="00D75B41" w:rsidRPr="004B308D">
        <w:rPr>
          <w:rFonts w:asciiTheme="majorHAnsi" w:eastAsia="Arial" w:hAnsiTheme="majorHAnsi" w:cstheme="majorHAnsi"/>
          <w:sz w:val="24"/>
          <w:szCs w:val="24"/>
        </w:rPr>
        <w:t>will evaluate each event and follow all local/state government guidelines on a case by case basis.  Every consideration will be taken as to not expose students to unnecessary or potential high risk exposure.</w:t>
      </w:r>
    </w:p>
    <w:p w14:paraId="49FE2847" w14:textId="1F92F2C3" w:rsidR="00F42DA7" w:rsidRPr="004B308D" w:rsidRDefault="00F42DA7">
      <w:pPr>
        <w:pBdr>
          <w:top w:val="nil"/>
          <w:left w:val="nil"/>
          <w:bottom w:val="nil"/>
          <w:right w:val="nil"/>
          <w:between w:val="nil"/>
        </w:pBdr>
        <w:spacing w:after="0" w:line="240" w:lineRule="auto"/>
        <w:rPr>
          <w:rFonts w:asciiTheme="majorHAnsi" w:eastAsia="Arial" w:hAnsiTheme="majorHAnsi" w:cstheme="majorHAnsi"/>
          <w:sz w:val="24"/>
          <w:szCs w:val="24"/>
        </w:rPr>
      </w:pPr>
    </w:p>
    <w:p w14:paraId="365C154B" w14:textId="4CAA0968" w:rsidR="00F42DA7" w:rsidRPr="004B308D" w:rsidRDefault="00D75B41">
      <w:pPr>
        <w:pBdr>
          <w:top w:val="nil"/>
          <w:left w:val="nil"/>
          <w:bottom w:val="nil"/>
          <w:right w:val="nil"/>
          <w:between w:val="nil"/>
        </w:pBdr>
        <w:spacing w:after="0" w:line="240" w:lineRule="auto"/>
        <w:rPr>
          <w:rFonts w:asciiTheme="majorHAnsi" w:eastAsia="Arial" w:hAnsiTheme="majorHAnsi" w:cstheme="majorHAnsi"/>
          <w:b/>
          <w:sz w:val="24"/>
          <w:szCs w:val="24"/>
        </w:rPr>
      </w:pPr>
      <w:r w:rsidRPr="004B308D">
        <w:rPr>
          <w:rFonts w:asciiTheme="majorHAnsi" w:eastAsia="Arial" w:hAnsiTheme="majorHAnsi" w:cstheme="majorHAnsi"/>
          <w:b/>
          <w:sz w:val="24"/>
          <w:szCs w:val="24"/>
        </w:rPr>
        <w:t xml:space="preserve">Positive Cases and </w:t>
      </w:r>
      <w:r w:rsidR="00EC1268" w:rsidRPr="004B308D">
        <w:rPr>
          <w:rFonts w:asciiTheme="majorHAnsi" w:eastAsia="Arial" w:hAnsiTheme="majorHAnsi" w:cstheme="majorHAnsi"/>
          <w:b/>
          <w:sz w:val="24"/>
          <w:szCs w:val="24"/>
        </w:rPr>
        <w:t xml:space="preserve">CYO </w:t>
      </w:r>
      <w:r w:rsidRPr="004B308D">
        <w:rPr>
          <w:rFonts w:asciiTheme="majorHAnsi" w:eastAsia="Arial" w:hAnsiTheme="majorHAnsi" w:cstheme="majorHAnsi"/>
          <w:b/>
          <w:sz w:val="24"/>
          <w:szCs w:val="24"/>
        </w:rPr>
        <w:t>Coaches</w:t>
      </w:r>
      <w:r w:rsidR="00EC1268" w:rsidRPr="004B308D">
        <w:rPr>
          <w:rFonts w:asciiTheme="majorHAnsi" w:eastAsia="Arial" w:hAnsiTheme="majorHAnsi" w:cstheme="majorHAnsi"/>
          <w:b/>
          <w:sz w:val="24"/>
          <w:szCs w:val="24"/>
        </w:rPr>
        <w:t>, CYO Volunteers</w:t>
      </w:r>
      <w:r w:rsidRPr="004B308D">
        <w:rPr>
          <w:rFonts w:asciiTheme="majorHAnsi" w:eastAsia="Arial" w:hAnsiTheme="majorHAnsi" w:cstheme="majorHAnsi"/>
          <w:b/>
          <w:sz w:val="24"/>
          <w:szCs w:val="24"/>
        </w:rPr>
        <w:t>, Staff, or Athletes Showing COVID-19 Symptoms</w:t>
      </w:r>
    </w:p>
    <w:p w14:paraId="05A9AE80" w14:textId="77777777" w:rsidR="00F42DA7" w:rsidRPr="00EC1268" w:rsidRDefault="00F42DA7">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59980637" w14:textId="77777777" w:rsidR="00F42DA7" w:rsidRPr="00EC1268" w:rsidRDefault="00D75B41" w:rsidP="003F45B0">
      <w:pPr>
        <w:pBdr>
          <w:top w:val="nil"/>
          <w:left w:val="nil"/>
          <w:bottom w:val="nil"/>
          <w:right w:val="nil"/>
          <w:between w:val="nil"/>
        </w:pBdr>
        <w:spacing w:after="0" w:line="240" w:lineRule="auto"/>
        <w:ind w:left="720"/>
        <w:rPr>
          <w:rFonts w:asciiTheme="majorHAnsi" w:eastAsia="Arial" w:hAnsiTheme="majorHAnsi" w:cstheme="majorHAnsi"/>
          <w:b/>
          <w:color w:val="000000"/>
          <w:sz w:val="24"/>
          <w:szCs w:val="24"/>
        </w:rPr>
      </w:pPr>
      <w:r w:rsidRPr="00EC1268">
        <w:rPr>
          <w:rFonts w:asciiTheme="majorHAnsi" w:eastAsia="Arial" w:hAnsiTheme="majorHAnsi" w:cstheme="majorHAnsi"/>
          <w:b/>
          <w:color w:val="000000"/>
          <w:sz w:val="24"/>
          <w:szCs w:val="24"/>
        </w:rPr>
        <w:t xml:space="preserve">What are the signs and symptoms of COVID-19? </w:t>
      </w:r>
    </w:p>
    <w:p w14:paraId="38336225" w14:textId="73ACD8A5" w:rsidR="00F42DA7" w:rsidRPr="00EC1268" w:rsidRDefault="00D75B41" w:rsidP="003F45B0">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Symptoms may appear 2-14 days after exposure to the virus. The symptoms may range from mild to severe. (See CDC Fact Sheet in Appendix)</w:t>
      </w:r>
    </w:p>
    <w:p w14:paraId="1DDD82DA" w14:textId="77777777" w:rsidR="004B308D" w:rsidRDefault="004B308D" w:rsidP="003F45B0">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p>
    <w:p w14:paraId="2648EA14" w14:textId="59F4C2AE" w:rsidR="00F42DA7" w:rsidRPr="00EC1268" w:rsidRDefault="00D75B41" w:rsidP="003F45B0">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Symptoms may include:</w:t>
      </w:r>
    </w:p>
    <w:p w14:paraId="5648C36D" w14:textId="77777777" w:rsidR="00F42DA7" w:rsidRPr="00EC1268" w:rsidRDefault="00D75B41" w:rsidP="003F45B0">
      <w:pPr>
        <w:numPr>
          <w:ilvl w:val="0"/>
          <w:numId w:val="18"/>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Fever or chills</w:t>
      </w:r>
    </w:p>
    <w:p w14:paraId="407E1559" w14:textId="77777777" w:rsidR="00F42DA7" w:rsidRPr="00EC1268" w:rsidRDefault="00D75B41" w:rsidP="003F45B0">
      <w:pPr>
        <w:numPr>
          <w:ilvl w:val="0"/>
          <w:numId w:val="18"/>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Cough</w:t>
      </w:r>
    </w:p>
    <w:p w14:paraId="4005CEA0" w14:textId="77777777" w:rsidR="00F42DA7" w:rsidRPr="00EC1268" w:rsidRDefault="00D75B41" w:rsidP="003F45B0">
      <w:pPr>
        <w:numPr>
          <w:ilvl w:val="0"/>
          <w:numId w:val="18"/>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Shortness of breath or difficulty breathing</w:t>
      </w:r>
    </w:p>
    <w:p w14:paraId="39D49B0E" w14:textId="77777777" w:rsidR="00F42DA7" w:rsidRPr="00EC1268" w:rsidRDefault="00D75B41" w:rsidP="003F45B0">
      <w:pPr>
        <w:numPr>
          <w:ilvl w:val="0"/>
          <w:numId w:val="18"/>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Fatigue</w:t>
      </w:r>
    </w:p>
    <w:p w14:paraId="2C4D3424" w14:textId="77777777" w:rsidR="00F42DA7" w:rsidRPr="00EC1268" w:rsidRDefault="00D75B41" w:rsidP="003F45B0">
      <w:pPr>
        <w:numPr>
          <w:ilvl w:val="0"/>
          <w:numId w:val="18"/>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Muscle or body aches</w:t>
      </w:r>
    </w:p>
    <w:p w14:paraId="28D60A91" w14:textId="77777777" w:rsidR="00F42DA7" w:rsidRPr="00EC1268" w:rsidRDefault="00D75B41" w:rsidP="003F45B0">
      <w:pPr>
        <w:numPr>
          <w:ilvl w:val="0"/>
          <w:numId w:val="18"/>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Headache</w:t>
      </w:r>
    </w:p>
    <w:p w14:paraId="36602D13" w14:textId="77777777" w:rsidR="00F42DA7" w:rsidRPr="00EC1268" w:rsidRDefault="00D75B41" w:rsidP="003F45B0">
      <w:pPr>
        <w:numPr>
          <w:ilvl w:val="0"/>
          <w:numId w:val="18"/>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New loss of taste or smell</w:t>
      </w:r>
    </w:p>
    <w:p w14:paraId="22AE07EC" w14:textId="4DDFE225" w:rsidR="00F42DA7" w:rsidRPr="004B308D" w:rsidRDefault="00D75B41" w:rsidP="003F45B0">
      <w:pPr>
        <w:numPr>
          <w:ilvl w:val="0"/>
          <w:numId w:val="18"/>
        </w:numPr>
        <w:pBdr>
          <w:top w:val="nil"/>
          <w:left w:val="nil"/>
          <w:bottom w:val="nil"/>
          <w:right w:val="nil"/>
          <w:between w:val="nil"/>
        </w:pBdr>
        <w:spacing w:after="0" w:line="240" w:lineRule="auto"/>
        <w:ind w:left="1440"/>
        <w:rPr>
          <w:rFonts w:asciiTheme="majorHAnsi" w:eastAsia="Arial" w:hAnsiTheme="majorHAnsi" w:cstheme="majorHAnsi"/>
          <w:sz w:val="24"/>
          <w:szCs w:val="24"/>
        </w:rPr>
      </w:pPr>
      <w:r w:rsidRPr="004B308D">
        <w:rPr>
          <w:rFonts w:asciiTheme="majorHAnsi" w:eastAsia="Arial" w:hAnsiTheme="majorHAnsi" w:cstheme="majorHAnsi"/>
          <w:sz w:val="24"/>
          <w:szCs w:val="24"/>
        </w:rPr>
        <w:t xml:space="preserve">Sore </w:t>
      </w:r>
      <w:r w:rsidR="004F4232" w:rsidRPr="004B308D">
        <w:rPr>
          <w:rFonts w:asciiTheme="majorHAnsi" w:eastAsia="Arial" w:hAnsiTheme="majorHAnsi" w:cstheme="majorHAnsi"/>
          <w:sz w:val="24"/>
          <w:szCs w:val="24"/>
        </w:rPr>
        <w:t>t</w:t>
      </w:r>
      <w:r w:rsidRPr="004B308D">
        <w:rPr>
          <w:rFonts w:asciiTheme="majorHAnsi" w:eastAsia="Arial" w:hAnsiTheme="majorHAnsi" w:cstheme="majorHAnsi"/>
          <w:sz w:val="24"/>
          <w:szCs w:val="24"/>
        </w:rPr>
        <w:t>hroat</w:t>
      </w:r>
    </w:p>
    <w:p w14:paraId="0972B04B" w14:textId="77777777" w:rsidR="00F42DA7" w:rsidRPr="00EC1268" w:rsidRDefault="00D75B41" w:rsidP="003F45B0">
      <w:pPr>
        <w:numPr>
          <w:ilvl w:val="0"/>
          <w:numId w:val="18"/>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Congestion or runny nose</w:t>
      </w:r>
    </w:p>
    <w:p w14:paraId="0FE1F2A2" w14:textId="77777777" w:rsidR="00F42DA7" w:rsidRPr="00EC1268" w:rsidRDefault="00D75B41" w:rsidP="003F45B0">
      <w:pPr>
        <w:numPr>
          <w:ilvl w:val="0"/>
          <w:numId w:val="18"/>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Nausea or vomiting</w:t>
      </w:r>
    </w:p>
    <w:p w14:paraId="4BDA6EFF" w14:textId="3A619298" w:rsidR="00F42DA7" w:rsidRPr="004B308D" w:rsidRDefault="00D75B41" w:rsidP="004B308D">
      <w:pPr>
        <w:numPr>
          <w:ilvl w:val="0"/>
          <w:numId w:val="18"/>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4B308D">
        <w:rPr>
          <w:rFonts w:asciiTheme="majorHAnsi" w:eastAsia="Arial" w:hAnsiTheme="majorHAnsi" w:cstheme="majorHAnsi"/>
          <w:color w:val="000000"/>
          <w:sz w:val="24"/>
          <w:szCs w:val="24"/>
        </w:rPr>
        <w:t>Diarrhea</w:t>
      </w:r>
    </w:p>
    <w:p w14:paraId="000925C4" w14:textId="77777777" w:rsidR="00021913" w:rsidRDefault="00021913" w:rsidP="003F45B0">
      <w:pPr>
        <w:pBdr>
          <w:top w:val="nil"/>
          <w:left w:val="nil"/>
          <w:bottom w:val="nil"/>
          <w:right w:val="nil"/>
          <w:between w:val="nil"/>
        </w:pBdr>
        <w:spacing w:after="0" w:line="240" w:lineRule="auto"/>
        <w:ind w:left="720"/>
        <w:rPr>
          <w:rFonts w:asciiTheme="majorHAnsi" w:eastAsia="Arial" w:hAnsiTheme="majorHAnsi" w:cstheme="majorHAnsi"/>
          <w:b/>
          <w:color w:val="000000"/>
          <w:sz w:val="24"/>
          <w:szCs w:val="24"/>
        </w:rPr>
      </w:pPr>
    </w:p>
    <w:p w14:paraId="15E107AD" w14:textId="1AA32683" w:rsidR="00F42DA7" w:rsidRPr="00EC1268" w:rsidRDefault="00D75B41" w:rsidP="003F45B0">
      <w:pPr>
        <w:pBdr>
          <w:top w:val="nil"/>
          <w:left w:val="nil"/>
          <w:bottom w:val="nil"/>
          <w:right w:val="nil"/>
          <w:between w:val="nil"/>
        </w:pBdr>
        <w:spacing w:after="0" w:line="240" w:lineRule="auto"/>
        <w:ind w:left="720"/>
        <w:rPr>
          <w:rFonts w:asciiTheme="majorHAnsi" w:eastAsia="Arial" w:hAnsiTheme="majorHAnsi" w:cstheme="majorHAnsi"/>
          <w:b/>
          <w:color w:val="000000"/>
          <w:sz w:val="24"/>
          <w:szCs w:val="24"/>
        </w:rPr>
      </w:pPr>
      <w:r w:rsidRPr="00EC1268">
        <w:rPr>
          <w:rFonts w:asciiTheme="majorHAnsi" w:eastAsia="Arial" w:hAnsiTheme="majorHAnsi" w:cstheme="majorHAnsi"/>
          <w:b/>
          <w:color w:val="000000"/>
          <w:sz w:val="24"/>
          <w:szCs w:val="24"/>
        </w:rPr>
        <w:t>What to do if you are sick?</w:t>
      </w:r>
    </w:p>
    <w:p w14:paraId="74F045EC" w14:textId="2A633C3F" w:rsidR="00F42DA7" w:rsidRPr="00EC1268" w:rsidRDefault="00D75B41">
      <w:pPr>
        <w:numPr>
          <w:ilvl w:val="0"/>
          <w:numId w:val="19"/>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If you are sick with COVID-19 or think you are infected with the virus, STAY AT HOME.  It is essential that you take steps to help prevent the disease from spreading to people in your home or community.  If you think you have been exposed to COVID-19 and develop a fever and symptoms, call your healthcare provider for medical advice</w:t>
      </w:r>
    </w:p>
    <w:p w14:paraId="40B752EA" w14:textId="6C2D8C10" w:rsidR="00F42DA7" w:rsidRPr="004B308D" w:rsidRDefault="00D75B41">
      <w:pPr>
        <w:numPr>
          <w:ilvl w:val="0"/>
          <w:numId w:val="19"/>
        </w:numPr>
        <w:pBdr>
          <w:top w:val="nil"/>
          <w:left w:val="nil"/>
          <w:bottom w:val="nil"/>
          <w:right w:val="nil"/>
          <w:between w:val="nil"/>
        </w:pBdr>
        <w:spacing w:after="0" w:line="240" w:lineRule="auto"/>
        <w:rPr>
          <w:rFonts w:asciiTheme="majorHAnsi" w:eastAsia="Arial" w:hAnsiTheme="majorHAnsi" w:cstheme="majorHAnsi"/>
          <w:sz w:val="24"/>
          <w:szCs w:val="24"/>
        </w:rPr>
      </w:pPr>
      <w:r w:rsidRPr="00EC1268">
        <w:rPr>
          <w:rFonts w:asciiTheme="majorHAnsi" w:eastAsia="Arial" w:hAnsiTheme="majorHAnsi" w:cstheme="majorHAnsi"/>
          <w:color w:val="000000"/>
          <w:sz w:val="24"/>
          <w:szCs w:val="24"/>
        </w:rPr>
        <w:t xml:space="preserve">Notify </w:t>
      </w:r>
      <w:r w:rsidRPr="004B308D">
        <w:rPr>
          <w:rFonts w:asciiTheme="majorHAnsi" w:eastAsia="Arial" w:hAnsiTheme="majorHAnsi" w:cstheme="majorHAnsi"/>
          <w:sz w:val="24"/>
          <w:szCs w:val="24"/>
        </w:rPr>
        <w:t>the school</w:t>
      </w:r>
      <w:r w:rsidR="00EC1268" w:rsidRPr="004B308D">
        <w:rPr>
          <w:rFonts w:asciiTheme="majorHAnsi" w:eastAsia="Arial" w:hAnsiTheme="majorHAnsi" w:cstheme="majorHAnsi"/>
          <w:sz w:val="24"/>
          <w:szCs w:val="24"/>
        </w:rPr>
        <w:t>/parish</w:t>
      </w:r>
      <w:r w:rsidRPr="004B308D">
        <w:rPr>
          <w:rFonts w:asciiTheme="majorHAnsi" w:eastAsia="Arial" w:hAnsiTheme="majorHAnsi" w:cstheme="majorHAnsi"/>
          <w:sz w:val="24"/>
          <w:szCs w:val="24"/>
        </w:rPr>
        <w:t xml:space="preserve"> immediately (principal, athletic director, coach)</w:t>
      </w:r>
    </w:p>
    <w:p w14:paraId="53F4AF4D" w14:textId="18D73BCA" w:rsidR="00F42DA7" w:rsidRPr="004B308D" w:rsidRDefault="00D75B41">
      <w:pPr>
        <w:numPr>
          <w:ilvl w:val="0"/>
          <w:numId w:val="19"/>
        </w:numPr>
        <w:pBdr>
          <w:top w:val="nil"/>
          <w:left w:val="nil"/>
          <w:bottom w:val="nil"/>
          <w:right w:val="nil"/>
          <w:between w:val="nil"/>
        </w:pBdr>
        <w:spacing w:after="0" w:line="240" w:lineRule="auto"/>
        <w:rPr>
          <w:rFonts w:asciiTheme="majorHAnsi" w:eastAsia="Arial" w:hAnsiTheme="majorHAnsi" w:cstheme="majorHAnsi"/>
          <w:sz w:val="24"/>
          <w:szCs w:val="24"/>
        </w:rPr>
      </w:pPr>
      <w:r w:rsidRPr="004B308D">
        <w:rPr>
          <w:rFonts w:asciiTheme="majorHAnsi" w:eastAsia="Arial" w:hAnsiTheme="majorHAnsi" w:cstheme="majorHAnsi"/>
          <w:sz w:val="24"/>
          <w:szCs w:val="24"/>
        </w:rPr>
        <w:t>It will be determined if others who may have been exposed (students, coaches, staff</w:t>
      </w:r>
      <w:r w:rsidR="004F4232" w:rsidRPr="004B308D">
        <w:rPr>
          <w:rFonts w:asciiTheme="majorHAnsi" w:eastAsia="Arial" w:hAnsiTheme="majorHAnsi" w:cstheme="majorHAnsi"/>
          <w:sz w:val="24"/>
          <w:szCs w:val="24"/>
        </w:rPr>
        <w:t>, volunteers</w:t>
      </w:r>
      <w:r w:rsidRPr="004B308D">
        <w:rPr>
          <w:rFonts w:asciiTheme="majorHAnsi" w:eastAsia="Arial" w:hAnsiTheme="majorHAnsi" w:cstheme="majorHAnsi"/>
          <w:sz w:val="24"/>
          <w:szCs w:val="24"/>
        </w:rPr>
        <w:t>) need to be notified, isolated, and/or monitored for symptoms</w:t>
      </w:r>
    </w:p>
    <w:p w14:paraId="6CF60412" w14:textId="3F89BF96" w:rsidR="00F42DA7" w:rsidRPr="00EC1268" w:rsidRDefault="00D75B41">
      <w:pPr>
        <w:numPr>
          <w:ilvl w:val="0"/>
          <w:numId w:val="19"/>
        </w:numPr>
        <w:pBdr>
          <w:top w:val="nil"/>
          <w:left w:val="nil"/>
          <w:bottom w:val="nil"/>
          <w:right w:val="nil"/>
          <w:between w:val="nil"/>
        </w:pBdr>
        <w:spacing w:after="0" w:line="240" w:lineRule="auto"/>
        <w:rPr>
          <w:rFonts w:asciiTheme="majorHAnsi" w:eastAsia="Arial" w:hAnsiTheme="majorHAnsi" w:cstheme="majorHAnsi"/>
          <w:color w:val="000000"/>
          <w:sz w:val="24"/>
          <w:szCs w:val="24"/>
        </w:rPr>
      </w:pPr>
      <w:r w:rsidRPr="004B308D">
        <w:rPr>
          <w:rFonts w:asciiTheme="majorHAnsi" w:eastAsia="Arial" w:hAnsiTheme="majorHAnsi" w:cstheme="majorHAnsi"/>
          <w:sz w:val="24"/>
          <w:szCs w:val="24"/>
        </w:rPr>
        <w:t xml:space="preserve">If a </w:t>
      </w:r>
      <w:r w:rsidR="004F4232" w:rsidRPr="004B308D">
        <w:rPr>
          <w:rFonts w:asciiTheme="majorHAnsi" w:eastAsia="Arial" w:hAnsiTheme="majorHAnsi" w:cstheme="majorHAnsi"/>
          <w:sz w:val="24"/>
          <w:szCs w:val="24"/>
        </w:rPr>
        <w:t>p</w:t>
      </w:r>
      <w:r w:rsidRPr="004B308D">
        <w:rPr>
          <w:rFonts w:asciiTheme="majorHAnsi" w:eastAsia="Arial" w:hAnsiTheme="majorHAnsi" w:cstheme="majorHAnsi"/>
          <w:sz w:val="24"/>
          <w:szCs w:val="24"/>
        </w:rPr>
        <w:t xml:space="preserve">ositive case of COVID-19 is </w:t>
      </w:r>
      <w:r w:rsidR="004F4232" w:rsidRPr="004B308D">
        <w:rPr>
          <w:rFonts w:asciiTheme="majorHAnsi" w:eastAsia="Arial" w:hAnsiTheme="majorHAnsi" w:cstheme="majorHAnsi"/>
          <w:sz w:val="24"/>
          <w:szCs w:val="24"/>
        </w:rPr>
        <w:t>d</w:t>
      </w:r>
      <w:r w:rsidRPr="004B308D">
        <w:rPr>
          <w:rFonts w:asciiTheme="majorHAnsi" w:eastAsia="Arial" w:hAnsiTheme="majorHAnsi" w:cstheme="majorHAnsi"/>
          <w:sz w:val="24"/>
          <w:szCs w:val="24"/>
        </w:rPr>
        <w:t>iagnosed</w:t>
      </w:r>
      <w:r w:rsidR="004F4232" w:rsidRPr="004B308D">
        <w:rPr>
          <w:rFonts w:asciiTheme="majorHAnsi" w:eastAsia="Arial" w:hAnsiTheme="majorHAnsi" w:cstheme="majorHAnsi"/>
          <w:sz w:val="24"/>
          <w:szCs w:val="24"/>
        </w:rPr>
        <w:t>, c</w:t>
      </w:r>
      <w:r w:rsidRPr="004B308D">
        <w:rPr>
          <w:rFonts w:asciiTheme="majorHAnsi" w:eastAsia="Arial" w:hAnsiTheme="majorHAnsi" w:cstheme="majorHAnsi"/>
          <w:sz w:val="24"/>
          <w:szCs w:val="24"/>
        </w:rPr>
        <w:t xml:space="preserve">ontact </w:t>
      </w:r>
      <w:r w:rsidR="004F4232" w:rsidRPr="004B308D">
        <w:rPr>
          <w:rFonts w:asciiTheme="majorHAnsi" w:eastAsia="Arial" w:hAnsiTheme="majorHAnsi" w:cstheme="majorHAnsi"/>
          <w:sz w:val="24"/>
          <w:szCs w:val="24"/>
        </w:rPr>
        <w:t>t</w:t>
      </w:r>
      <w:r w:rsidRPr="004B308D">
        <w:rPr>
          <w:rFonts w:asciiTheme="majorHAnsi" w:eastAsia="Arial" w:hAnsiTheme="majorHAnsi" w:cstheme="majorHAnsi"/>
          <w:sz w:val="24"/>
          <w:szCs w:val="24"/>
        </w:rPr>
        <w:t xml:space="preserve">racing will </w:t>
      </w:r>
      <w:r w:rsidRPr="00EC1268">
        <w:rPr>
          <w:rFonts w:asciiTheme="majorHAnsi" w:eastAsia="Arial" w:hAnsiTheme="majorHAnsi" w:cstheme="majorHAnsi"/>
          <w:color w:val="000000"/>
          <w:sz w:val="24"/>
          <w:szCs w:val="24"/>
        </w:rPr>
        <w:t>be implemented with the assistance of local health professionals and the CDC/PA DOH. See Information in Appendix</w:t>
      </w:r>
    </w:p>
    <w:p w14:paraId="35072458" w14:textId="77777777" w:rsidR="00F42DA7" w:rsidRPr="00EC1268" w:rsidRDefault="00F42DA7">
      <w:pPr>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14:paraId="6E0A1CE8" w14:textId="20FA635D" w:rsidR="00F42DA7" w:rsidRPr="004B308D" w:rsidRDefault="00D75B41" w:rsidP="003F45B0">
      <w:pPr>
        <w:pBdr>
          <w:top w:val="nil"/>
          <w:left w:val="nil"/>
          <w:bottom w:val="nil"/>
          <w:right w:val="nil"/>
          <w:between w:val="nil"/>
        </w:pBdr>
        <w:spacing w:after="0" w:line="240" w:lineRule="auto"/>
        <w:ind w:left="720"/>
        <w:rPr>
          <w:rFonts w:asciiTheme="majorHAnsi" w:eastAsia="Arial" w:hAnsiTheme="majorHAnsi" w:cstheme="majorHAnsi"/>
          <w:b/>
          <w:sz w:val="24"/>
          <w:szCs w:val="24"/>
        </w:rPr>
      </w:pPr>
      <w:r w:rsidRPr="00EC1268">
        <w:rPr>
          <w:rFonts w:asciiTheme="majorHAnsi" w:eastAsia="Arial" w:hAnsiTheme="majorHAnsi" w:cstheme="majorHAnsi"/>
          <w:b/>
          <w:color w:val="000000"/>
          <w:sz w:val="24"/>
          <w:szCs w:val="24"/>
        </w:rPr>
        <w:lastRenderedPageBreak/>
        <w:t xml:space="preserve">What to do if a </w:t>
      </w:r>
      <w:r w:rsidRPr="004B308D">
        <w:rPr>
          <w:rFonts w:asciiTheme="majorHAnsi" w:eastAsia="Arial" w:hAnsiTheme="majorHAnsi" w:cstheme="majorHAnsi"/>
          <w:b/>
          <w:sz w:val="24"/>
          <w:szCs w:val="24"/>
        </w:rPr>
        <w:t>student</w:t>
      </w:r>
      <w:r w:rsidR="004F4232" w:rsidRPr="004B308D">
        <w:rPr>
          <w:rFonts w:asciiTheme="majorHAnsi" w:eastAsia="Arial" w:hAnsiTheme="majorHAnsi" w:cstheme="majorHAnsi"/>
          <w:b/>
          <w:sz w:val="24"/>
          <w:szCs w:val="24"/>
        </w:rPr>
        <w:t xml:space="preserve">, volunteer or </w:t>
      </w:r>
      <w:r w:rsidRPr="004B308D">
        <w:rPr>
          <w:rFonts w:asciiTheme="majorHAnsi" w:eastAsia="Arial" w:hAnsiTheme="majorHAnsi" w:cstheme="majorHAnsi"/>
          <w:b/>
          <w:sz w:val="24"/>
          <w:szCs w:val="24"/>
        </w:rPr>
        <w:t xml:space="preserve">staff </w:t>
      </w:r>
      <w:r w:rsidR="004F4232" w:rsidRPr="004B308D">
        <w:rPr>
          <w:rFonts w:asciiTheme="majorHAnsi" w:eastAsia="Arial" w:hAnsiTheme="majorHAnsi" w:cstheme="majorHAnsi"/>
          <w:b/>
          <w:sz w:val="24"/>
          <w:szCs w:val="24"/>
        </w:rPr>
        <w:t xml:space="preserve">member </w:t>
      </w:r>
      <w:r w:rsidRPr="00EC1268">
        <w:rPr>
          <w:rFonts w:asciiTheme="majorHAnsi" w:eastAsia="Arial" w:hAnsiTheme="majorHAnsi" w:cstheme="majorHAnsi"/>
          <w:b/>
          <w:color w:val="000000"/>
          <w:sz w:val="24"/>
          <w:szCs w:val="24"/>
        </w:rPr>
        <w:t xml:space="preserve">become ill with COVID-19 symptoms during practice, event, or </w:t>
      </w:r>
      <w:r w:rsidRPr="004B308D">
        <w:rPr>
          <w:rFonts w:asciiTheme="majorHAnsi" w:eastAsia="Arial" w:hAnsiTheme="majorHAnsi" w:cstheme="majorHAnsi"/>
          <w:b/>
          <w:sz w:val="24"/>
          <w:szCs w:val="24"/>
        </w:rPr>
        <w:t>during transportation to or from an event?</w:t>
      </w:r>
    </w:p>
    <w:p w14:paraId="1503E16D" w14:textId="293D258D" w:rsidR="00F42DA7" w:rsidRPr="004B308D" w:rsidRDefault="00D75B41" w:rsidP="003F45B0">
      <w:pPr>
        <w:numPr>
          <w:ilvl w:val="0"/>
          <w:numId w:val="20"/>
        </w:numPr>
        <w:pBdr>
          <w:top w:val="nil"/>
          <w:left w:val="nil"/>
          <w:bottom w:val="nil"/>
          <w:right w:val="nil"/>
          <w:between w:val="nil"/>
        </w:pBdr>
        <w:spacing w:after="0" w:line="240" w:lineRule="auto"/>
        <w:ind w:left="1440"/>
        <w:rPr>
          <w:rFonts w:asciiTheme="majorHAnsi" w:eastAsia="Arial" w:hAnsiTheme="majorHAnsi" w:cstheme="majorHAnsi"/>
          <w:sz w:val="24"/>
          <w:szCs w:val="24"/>
        </w:rPr>
      </w:pPr>
      <w:r w:rsidRPr="004B308D">
        <w:rPr>
          <w:rFonts w:asciiTheme="majorHAnsi" w:eastAsia="Arial" w:hAnsiTheme="majorHAnsi" w:cstheme="majorHAnsi"/>
          <w:sz w:val="24"/>
          <w:szCs w:val="24"/>
        </w:rPr>
        <w:t>Every effort will be made to isolate the ill individual from others, until the student</w:t>
      </w:r>
      <w:r w:rsidR="004F4232" w:rsidRPr="004B308D">
        <w:rPr>
          <w:rFonts w:asciiTheme="majorHAnsi" w:eastAsia="Arial" w:hAnsiTheme="majorHAnsi" w:cstheme="majorHAnsi"/>
          <w:sz w:val="24"/>
          <w:szCs w:val="24"/>
        </w:rPr>
        <w:t xml:space="preserve">, </w:t>
      </w:r>
      <w:r w:rsidRPr="004B308D">
        <w:rPr>
          <w:rFonts w:asciiTheme="majorHAnsi" w:eastAsia="Arial" w:hAnsiTheme="majorHAnsi" w:cstheme="majorHAnsi"/>
          <w:sz w:val="24"/>
          <w:szCs w:val="24"/>
        </w:rPr>
        <w:t>staff member</w:t>
      </w:r>
      <w:r w:rsidR="004F4232" w:rsidRPr="004B308D">
        <w:rPr>
          <w:rFonts w:asciiTheme="majorHAnsi" w:eastAsia="Arial" w:hAnsiTheme="majorHAnsi" w:cstheme="majorHAnsi"/>
          <w:sz w:val="24"/>
          <w:szCs w:val="24"/>
        </w:rPr>
        <w:t>, or volunteer</w:t>
      </w:r>
      <w:r w:rsidRPr="004B308D">
        <w:rPr>
          <w:rFonts w:asciiTheme="majorHAnsi" w:eastAsia="Arial" w:hAnsiTheme="majorHAnsi" w:cstheme="majorHAnsi"/>
          <w:sz w:val="24"/>
          <w:szCs w:val="24"/>
        </w:rPr>
        <w:t xml:space="preserve"> can leave the school or event</w:t>
      </w:r>
    </w:p>
    <w:p w14:paraId="50EBD0DD" w14:textId="37C747A4" w:rsidR="00F42DA7" w:rsidRPr="00EC1268" w:rsidRDefault="00D969F6" w:rsidP="003F45B0">
      <w:pPr>
        <w:numPr>
          <w:ilvl w:val="0"/>
          <w:numId w:val="20"/>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Student’s</w:t>
      </w:r>
      <w:r w:rsidR="00D75B41" w:rsidRPr="00EC1268">
        <w:rPr>
          <w:rFonts w:asciiTheme="majorHAnsi" w:eastAsia="Arial" w:hAnsiTheme="majorHAnsi" w:cstheme="majorHAnsi"/>
          <w:color w:val="000000"/>
          <w:sz w:val="24"/>
          <w:szCs w:val="24"/>
        </w:rPr>
        <w:t xml:space="preserve"> parent/guardian will be contacted immediately, and arrangements will be made for the student to be picked up</w:t>
      </w:r>
    </w:p>
    <w:p w14:paraId="01B885F5" w14:textId="00E41F59" w:rsidR="00F42DA7" w:rsidRPr="00EC1268" w:rsidRDefault="00EC1268" w:rsidP="003F45B0">
      <w:pPr>
        <w:numPr>
          <w:ilvl w:val="0"/>
          <w:numId w:val="20"/>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The i</w:t>
      </w:r>
      <w:r w:rsidR="00D75B41" w:rsidRPr="00EC1268">
        <w:rPr>
          <w:rFonts w:asciiTheme="majorHAnsi" w:eastAsia="Arial" w:hAnsiTheme="majorHAnsi" w:cstheme="majorHAnsi"/>
          <w:color w:val="000000"/>
          <w:sz w:val="24"/>
          <w:szCs w:val="24"/>
        </w:rPr>
        <w:t>ll individual will be asked to contact their physician or appropriate healthcare professional for direction</w:t>
      </w:r>
    </w:p>
    <w:p w14:paraId="1EF7A90D" w14:textId="77777777" w:rsidR="00F42DA7" w:rsidRPr="00EC1268" w:rsidRDefault="00F42DA7">
      <w:pPr>
        <w:pBdr>
          <w:top w:val="nil"/>
          <w:left w:val="nil"/>
          <w:bottom w:val="nil"/>
          <w:right w:val="nil"/>
          <w:between w:val="nil"/>
        </w:pBdr>
        <w:spacing w:after="0" w:line="240" w:lineRule="auto"/>
        <w:rPr>
          <w:rFonts w:asciiTheme="majorHAnsi" w:eastAsia="Arial" w:hAnsiTheme="majorHAnsi" w:cstheme="majorHAnsi"/>
          <w:color w:val="000000"/>
          <w:sz w:val="24"/>
          <w:szCs w:val="24"/>
        </w:rPr>
      </w:pPr>
    </w:p>
    <w:p w14:paraId="1E1D0F2D" w14:textId="77777777" w:rsidR="00F42DA7" w:rsidRPr="00EC1268" w:rsidRDefault="00D75B41" w:rsidP="003F45B0">
      <w:pPr>
        <w:pBdr>
          <w:top w:val="nil"/>
          <w:left w:val="nil"/>
          <w:bottom w:val="nil"/>
          <w:right w:val="nil"/>
          <w:between w:val="nil"/>
        </w:pBdr>
        <w:spacing w:after="0" w:line="240" w:lineRule="auto"/>
        <w:ind w:left="720"/>
        <w:rPr>
          <w:rFonts w:asciiTheme="majorHAnsi" w:eastAsia="Arial" w:hAnsiTheme="majorHAnsi" w:cstheme="majorHAnsi"/>
          <w:b/>
          <w:color w:val="000000"/>
          <w:sz w:val="24"/>
          <w:szCs w:val="24"/>
        </w:rPr>
      </w:pPr>
      <w:r w:rsidRPr="00EC1268">
        <w:rPr>
          <w:rFonts w:asciiTheme="majorHAnsi" w:eastAsia="Arial" w:hAnsiTheme="majorHAnsi" w:cstheme="majorHAnsi"/>
          <w:b/>
          <w:color w:val="000000"/>
          <w:sz w:val="24"/>
          <w:szCs w:val="24"/>
        </w:rPr>
        <w:t>Return of student or staff to athletics following a COVID-19 diagnosis?</w:t>
      </w:r>
    </w:p>
    <w:p w14:paraId="5BDBE559" w14:textId="502B210B" w:rsidR="00F42DA7" w:rsidRPr="00EC1268" w:rsidRDefault="00D75B41" w:rsidP="003F45B0">
      <w:pPr>
        <w:numPr>
          <w:ilvl w:val="0"/>
          <w:numId w:val="21"/>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Student</w:t>
      </w:r>
      <w:r w:rsidR="004F4232" w:rsidRPr="004B308D">
        <w:rPr>
          <w:rFonts w:asciiTheme="majorHAnsi" w:eastAsia="Arial" w:hAnsiTheme="majorHAnsi" w:cstheme="majorHAnsi"/>
          <w:sz w:val="24"/>
          <w:szCs w:val="24"/>
        </w:rPr>
        <w:t xml:space="preserve">, </w:t>
      </w:r>
      <w:r w:rsidRPr="004B308D">
        <w:rPr>
          <w:rFonts w:asciiTheme="majorHAnsi" w:eastAsia="Arial" w:hAnsiTheme="majorHAnsi" w:cstheme="majorHAnsi"/>
          <w:sz w:val="24"/>
          <w:szCs w:val="24"/>
        </w:rPr>
        <w:t>staff</w:t>
      </w:r>
      <w:r w:rsidR="004F4232" w:rsidRPr="004B308D">
        <w:rPr>
          <w:rFonts w:asciiTheme="majorHAnsi" w:eastAsia="Arial" w:hAnsiTheme="majorHAnsi" w:cstheme="majorHAnsi"/>
          <w:sz w:val="24"/>
          <w:szCs w:val="24"/>
        </w:rPr>
        <w:t xml:space="preserve"> or volunteer</w:t>
      </w:r>
      <w:r w:rsidRPr="004B308D">
        <w:rPr>
          <w:rFonts w:asciiTheme="majorHAnsi" w:eastAsia="Arial" w:hAnsiTheme="majorHAnsi" w:cstheme="majorHAnsi"/>
          <w:sz w:val="24"/>
          <w:szCs w:val="24"/>
        </w:rPr>
        <w:t xml:space="preserve"> </w:t>
      </w:r>
      <w:r w:rsidR="00D969F6" w:rsidRPr="004B308D">
        <w:rPr>
          <w:rFonts w:asciiTheme="majorHAnsi" w:eastAsia="Arial" w:hAnsiTheme="majorHAnsi" w:cstheme="majorHAnsi"/>
          <w:sz w:val="24"/>
          <w:szCs w:val="24"/>
        </w:rPr>
        <w:t>must</w:t>
      </w:r>
      <w:r w:rsidRPr="004B308D">
        <w:rPr>
          <w:rFonts w:asciiTheme="majorHAnsi" w:eastAsia="Arial" w:hAnsiTheme="majorHAnsi" w:cstheme="majorHAnsi"/>
          <w:sz w:val="24"/>
          <w:szCs w:val="24"/>
        </w:rPr>
        <w:t xml:space="preserve"> have medical clearance from their physician or appropriate healthcare professional, determined </w:t>
      </w:r>
      <w:r w:rsidRPr="00EC1268">
        <w:rPr>
          <w:rFonts w:asciiTheme="majorHAnsi" w:eastAsia="Arial" w:hAnsiTheme="majorHAnsi" w:cstheme="majorHAnsi"/>
          <w:color w:val="000000"/>
          <w:sz w:val="24"/>
          <w:szCs w:val="24"/>
        </w:rPr>
        <w:t>to be non-contagious,</w:t>
      </w:r>
    </w:p>
    <w:p w14:paraId="1DFA636C" w14:textId="0FFB05D5" w:rsidR="00F42DA7" w:rsidRPr="00EC1268" w:rsidRDefault="00D969F6" w:rsidP="003F45B0">
      <w:p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f</w:t>
      </w:r>
      <w:r w:rsidR="00D75B41" w:rsidRPr="00EC1268">
        <w:rPr>
          <w:rFonts w:asciiTheme="majorHAnsi" w:eastAsia="Arial" w:hAnsiTheme="majorHAnsi" w:cstheme="majorHAnsi"/>
          <w:color w:val="000000"/>
          <w:sz w:val="24"/>
          <w:szCs w:val="24"/>
        </w:rPr>
        <w:t>ever free (without fever-reducing medicine), improvement in respiratory symptoms (cough, shortness of breath), no vomiting or diarrhea.</w:t>
      </w:r>
    </w:p>
    <w:p w14:paraId="29C4E2C7" w14:textId="77777777" w:rsidR="00F42DA7" w:rsidRPr="00EC1268" w:rsidRDefault="00F42DA7">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p>
    <w:p w14:paraId="013CBD25" w14:textId="77777777" w:rsidR="00F42DA7" w:rsidRPr="00EC1268" w:rsidRDefault="00D75B41">
      <w:pPr>
        <w:pBdr>
          <w:top w:val="nil"/>
          <w:left w:val="nil"/>
          <w:bottom w:val="nil"/>
          <w:right w:val="nil"/>
          <w:between w:val="nil"/>
        </w:pBdr>
        <w:spacing w:after="0" w:line="240" w:lineRule="auto"/>
        <w:rPr>
          <w:rFonts w:asciiTheme="majorHAnsi" w:eastAsia="Arial" w:hAnsiTheme="majorHAnsi" w:cstheme="majorHAnsi"/>
          <w:b/>
          <w:color w:val="000000"/>
          <w:sz w:val="24"/>
          <w:szCs w:val="24"/>
        </w:rPr>
      </w:pPr>
      <w:r w:rsidRPr="00EC1268">
        <w:rPr>
          <w:rFonts w:asciiTheme="majorHAnsi" w:eastAsia="Arial" w:hAnsiTheme="majorHAnsi" w:cstheme="majorHAnsi"/>
          <w:b/>
          <w:color w:val="000000"/>
          <w:sz w:val="24"/>
          <w:szCs w:val="24"/>
        </w:rPr>
        <w:t>EDUCATION:</w:t>
      </w:r>
    </w:p>
    <w:p w14:paraId="1230E78C" w14:textId="77777777" w:rsidR="00F42DA7" w:rsidRPr="00EC1268" w:rsidRDefault="00F42DA7">
      <w:pPr>
        <w:pBdr>
          <w:top w:val="nil"/>
          <w:left w:val="nil"/>
          <w:bottom w:val="nil"/>
          <w:right w:val="nil"/>
          <w:between w:val="nil"/>
        </w:pBdr>
        <w:spacing w:after="0" w:line="240" w:lineRule="auto"/>
        <w:rPr>
          <w:rFonts w:asciiTheme="majorHAnsi" w:eastAsia="Arial" w:hAnsiTheme="majorHAnsi" w:cstheme="majorHAnsi"/>
          <w:b/>
          <w:color w:val="000000"/>
          <w:sz w:val="24"/>
          <w:szCs w:val="24"/>
        </w:rPr>
      </w:pPr>
    </w:p>
    <w:p w14:paraId="792F94B0" w14:textId="77777777" w:rsidR="00F42DA7" w:rsidRPr="00EC1268" w:rsidRDefault="00D75B41" w:rsidP="003F45B0">
      <w:pPr>
        <w:pBdr>
          <w:top w:val="nil"/>
          <w:left w:val="nil"/>
          <w:bottom w:val="nil"/>
          <w:right w:val="nil"/>
          <w:between w:val="nil"/>
        </w:pBdr>
        <w:spacing w:after="0" w:line="240" w:lineRule="auto"/>
        <w:ind w:left="72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Staff, Coaches, Parents and Athletes will be educated on the following (through posters, flyers, meetings, emails, phone calls):</w:t>
      </w:r>
    </w:p>
    <w:p w14:paraId="31681D6F" w14:textId="77777777" w:rsidR="00F42DA7" w:rsidRPr="00EC1268" w:rsidRDefault="00D75B41" w:rsidP="003F45B0">
      <w:pPr>
        <w:numPr>
          <w:ilvl w:val="0"/>
          <w:numId w:val="21"/>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COVID-19 signs and symptoms</w:t>
      </w:r>
    </w:p>
    <w:p w14:paraId="023E065E" w14:textId="77777777" w:rsidR="00F42DA7" w:rsidRPr="00EC1268" w:rsidRDefault="00D75B41" w:rsidP="003F45B0">
      <w:pPr>
        <w:numPr>
          <w:ilvl w:val="0"/>
          <w:numId w:val="21"/>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Proper ways to limit exposure to COVID-19 (hand washing, cough in your elbow, disinfecting touched surfaces, social distancing, etc.)</w:t>
      </w:r>
    </w:p>
    <w:p w14:paraId="2086EBDD" w14:textId="77777777" w:rsidR="00F42DA7" w:rsidRPr="00EC1268" w:rsidRDefault="00D75B41" w:rsidP="003F45B0">
      <w:pPr>
        <w:numPr>
          <w:ilvl w:val="0"/>
          <w:numId w:val="21"/>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The content of this Return to Sport Guidelines Document</w:t>
      </w:r>
    </w:p>
    <w:p w14:paraId="73133B1A" w14:textId="77777777" w:rsidR="00F42DA7" w:rsidRPr="00EC1268" w:rsidRDefault="00D75B41" w:rsidP="003F45B0">
      <w:pPr>
        <w:numPr>
          <w:ilvl w:val="0"/>
          <w:numId w:val="21"/>
        </w:numPr>
        <w:pBdr>
          <w:top w:val="nil"/>
          <w:left w:val="nil"/>
          <w:bottom w:val="nil"/>
          <w:right w:val="nil"/>
          <w:between w:val="nil"/>
        </w:pBdr>
        <w:spacing w:after="0" w:line="240" w:lineRule="auto"/>
        <w:ind w:left="1440"/>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t>Any pertinent COVID-19 information released by state/local governments, NFHS, and PIAA.</w:t>
      </w:r>
    </w:p>
    <w:p w14:paraId="43CF3FAB" w14:textId="30E9CE5F" w:rsidR="003F45B0" w:rsidRPr="00EC1268" w:rsidRDefault="003F45B0">
      <w:pPr>
        <w:rPr>
          <w:rFonts w:asciiTheme="majorHAnsi" w:eastAsia="Arial" w:hAnsiTheme="majorHAnsi" w:cstheme="majorHAnsi"/>
          <w:color w:val="000000"/>
          <w:sz w:val="24"/>
          <w:szCs w:val="24"/>
        </w:rPr>
      </w:pPr>
      <w:r w:rsidRPr="00EC1268">
        <w:rPr>
          <w:rFonts w:asciiTheme="majorHAnsi" w:eastAsia="Arial" w:hAnsiTheme="majorHAnsi" w:cstheme="majorHAnsi"/>
          <w:color w:val="000000"/>
          <w:sz w:val="24"/>
          <w:szCs w:val="24"/>
        </w:rPr>
        <w:br w:type="page"/>
      </w:r>
    </w:p>
    <w:p w14:paraId="16D06418" w14:textId="2E60D6AD" w:rsidR="003F45B0" w:rsidRPr="00021913" w:rsidRDefault="00D75B41" w:rsidP="0021352A">
      <w:pPr>
        <w:pBdr>
          <w:top w:val="nil"/>
          <w:left w:val="nil"/>
          <w:bottom w:val="nil"/>
          <w:right w:val="nil"/>
          <w:between w:val="nil"/>
        </w:pBdr>
        <w:spacing w:after="0" w:line="240" w:lineRule="auto"/>
        <w:jc w:val="center"/>
        <w:rPr>
          <w:rFonts w:asciiTheme="majorHAnsi" w:eastAsia="Arial" w:hAnsiTheme="majorHAnsi" w:cstheme="majorHAnsi"/>
          <w:b/>
          <w:color w:val="000000"/>
          <w:sz w:val="80"/>
          <w:szCs w:val="80"/>
        </w:rPr>
      </w:pPr>
      <w:r w:rsidRPr="00021913">
        <w:rPr>
          <w:rFonts w:asciiTheme="majorHAnsi" w:eastAsia="Arial" w:hAnsiTheme="majorHAnsi" w:cstheme="majorHAnsi"/>
          <w:b/>
          <w:color w:val="000000"/>
          <w:sz w:val="80"/>
          <w:szCs w:val="80"/>
        </w:rPr>
        <w:lastRenderedPageBreak/>
        <w:t>APPENDIX</w:t>
      </w:r>
    </w:p>
    <w:p w14:paraId="722F2473" w14:textId="77777777" w:rsidR="00021913" w:rsidRDefault="00021913" w:rsidP="00837BA0">
      <w:pPr>
        <w:rPr>
          <w:rFonts w:asciiTheme="majorHAnsi" w:eastAsia="Arial" w:hAnsiTheme="majorHAnsi" w:cstheme="majorHAnsi"/>
          <w:b/>
          <w:color w:val="000000"/>
          <w:sz w:val="24"/>
          <w:szCs w:val="24"/>
        </w:rPr>
      </w:pPr>
    </w:p>
    <w:p w14:paraId="3F3FC7B2" w14:textId="77777777" w:rsidR="00021913" w:rsidRDefault="00021913" w:rsidP="00837BA0">
      <w:pPr>
        <w:rPr>
          <w:rFonts w:asciiTheme="majorHAnsi" w:eastAsia="Arial" w:hAnsiTheme="majorHAnsi" w:cstheme="majorHAnsi"/>
          <w:b/>
          <w:color w:val="000000"/>
          <w:sz w:val="24"/>
          <w:szCs w:val="24"/>
        </w:rPr>
      </w:pPr>
    </w:p>
    <w:p w14:paraId="0BB4D230" w14:textId="77777777" w:rsidR="00021913" w:rsidRDefault="00021913" w:rsidP="00837BA0">
      <w:pPr>
        <w:rPr>
          <w:rFonts w:asciiTheme="majorHAnsi" w:eastAsia="Arial" w:hAnsiTheme="majorHAnsi" w:cstheme="majorHAnsi"/>
          <w:b/>
          <w:color w:val="000000"/>
          <w:sz w:val="24"/>
          <w:szCs w:val="24"/>
        </w:rPr>
      </w:pPr>
    </w:p>
    <w:p w14:paraId="45D6DB10" w14:textId="77777777" w:rsidR="00021913" w:rsidRDefault="00021913" w:rsidP="00837BA0">
      <w:pPr>
        <w:rPr>
          <w:rFonts w:asciiTheme="majorHAnsi" w:eastAsia="Arial" w:hAnsiTheme="majorHAnsi" w:cstheme="majorHAnsi"/>
          <w:b/>
          <w:color w:val="000000"/>
          <w:sz w:val="24"/>
          <w:szCs w:val="24"/>
        </w:rPr>
      </w:pPr>
    </w:p>
    <w:p w14:paraId="0FA6B49B" w14:textId="77777777" w:rsidR="00021913" w:rsidRDefault="00021913" w:rsidP="00837BA0">
      <w:pPr>
        <w:rPr>
          <w:rFonts w:asciiTheme="majorHAnsi" w:eastAsia="Arial" w:hAnsiTheme="majorHAnsi" w:cstheme="majorHAnsi"/>
          <w:b/>
          <w:color w:val="000000"/>
          <w:sz w:val="24"/>
          <w:szCs w:val="24"/>
        </w:rPr>
      </w:pPr>
    </w:p>
    <w:p w14:paraId="78B11536" w14:textId="77777777" w:rsidR="00021913" w:rsidRDefault="00021913" w:rsidP="00837BA0">
      <w:pPr>
        <w:rPr>
          <w:rFonts w:asciiTheme="majorHAnsi" w:eastAsia="Arial" w:hAnsiTheme="majorHAnsi" w:cstheme="majorHAnsi"/>
          <w:b/>
          <w:color w:val="000000"/>
          <w:sz w:val="24"/>
          <w:szCs w:val="24"/>
        </w:rPr>
      </w:pPr>
    </w:p>
    <w:p w14:paraId="3A23EC24" w14:textId="77777777" w:rsidR="00021913" w:rsidRDefault="00021913" w:rsidP="00837BA0">
      <w:pPr>
        <w:rPr>
          <w:rFonts w:asciiTheme="majorHAnsi" w:eastAsia="Arial" w:hAnsiTheme="majorHAnsi" w:cstheme="majorHAnsi"/>
          <w:b/>
          <w:color w:val="000000"/>
          <w:sz w:val="24"/>
          <w:szCs w:val="24"/>
        </w:rPr>
      </w:pPr>
    </w:p>
    <w:p w14:paraId="66F8E995" w14:textId="77777777" w:rsidR="00021913" w:rsidRDefault="00021913" w:rsidP="00837BA0">
      <w:pPr>
        <w:rPr>
          <w:rFonts w:asciiTheme="majorHAnsi" w:eastAsia="Arial" w:hAnsiTheme="majorHAnsi" w:cstheme="majorHAnsi"/>
          <w:b/>
          <w:color w:val="000000"/>
          <w:sz w:val="24"/>
          <w:szCs w:val="24"/>
        </w:rPr>
      </w:pPr>
    </w:p>
    <w:p w14:paraId="26E70591" w14:textId="77777777" w:rsidR="00021913" w:rsidRDefault="00021913" w:rsidP="00837BA0">
      <w:pPr>
        <w:rPr>
          <w:rFonts w:asciiTheme="majorHAnsi" w:eastAsia="Arial" w:hAnsiTheme="majorHAnsi" w:cstheme="majorHAnsi"/>
          <w:b/>
          <w:color w:val="000000"/>
          <w:sz w:val="24"/>
          <w:szCs w:val="24"/>
        </w:rPr>
      </w:pPr>
    </w:p>
    <w:p w14:paraId="6960FCCD" w14:textId="77777777" w:rsidR="00021913" w:rsidRDefault="00021913" w:rsidP="00837BA0">
      <w:pPr>
        <w:rPr>
          <w:rFonts w:asciiTheme="majorHAnsi" w:eastAsia="Arial" w:hAnsiTheme="majorHAnsi" w:cstheme="majorHAnsi"/>
          <w:b/>
          <w:color w:val="000000"/>
          <w:sz w:val="24"/>
          <w:szCs w:val="24"/>
        </w:rPr>
      </w:pPr>
    </w:p>
    <w:p w14:paraId="50A1C881" w14:textId="77777777" w:rsidR="00021913" w:rsidRDefault="00021913" w:rsidP="00837BA0">
      <w:pPr>
        <w:rPr>
          <w:rFonts w:asciiTheme="majorHAnsi" w:eastAsia="Arial" w:hAnsiTheme="majorHAnsi" w:cstheme="majorHAnsi"/>
          <w:b/>
          <w:color w:val="000000"/>
          <w:sz w:val="24"/>
          <w:szCs w:val="24"/>
        </w:rPr>
      </w:pPr>
    </w:p>
    <w:p w14:paraId="35CA7882" w14:textId="77777777" w:rsidR="00021913" w:rsidRDefault="00021913" w:rsidP="00837BA0">
      <w:pPr>
        <w:rPr>
          <w:rFonts w:asciiTheme="majorHAnsi" w:eastAsia="Arial" w:hAnsiTheme="majorHAnsi" w:cstheme="majorHAnsi"/>
          <w:b/>
          <w:color w:val="000000"/>
          <w:sz w:val="24"/>
          <w:szCs w:val="24"/>
        </w:rPr>
      </w:pPr>
    </w:p>
    <w:p w14:paraId="025B2713" w14:textId="77777777" w:rsidR="00021913" w:rsidRDefault="00021913" w:rsidP="00837BA0">
      <w:pPr>
        <w:rPr>
          <w:rFonts w:asciiTheme="majorHAnsi" w:eastAsia="Arial" w:hAnsiTheme="majorHAnsi" w:cstheme="majorHAnsi"/>
          <w:b/>
          <w:color w:val="000000"/>
          <w:sz w:val="24"/>
          <w:szCs w:val="24"/>
        </w:rPr>
      </w:pPr>
    </w:p>
    <w:p w14:paraId="7C395DAB" w14:textId="77777777" w:rsidR="00021913" w:rsidRDefault="00021913" w:rsidP="00837BA0">
      <w:pPr>
        <w:rPr>
          <w:rFonts w:asciiTheme="majorHAnsi" w:eastAsia="Arial" w:hAnsiTheme="majorHAnsi" w:cstheme="majorHAnsi"/>
          <w:b/>
          <w:color w:val="000000"/>
          <w:sz w:val="24"/>
          <w:szCs w:val="24"/>
        </w:rPr>
      </w:pPr>
    </w:p>
    <w:p w14:paraId="79C82491" w14:textId="77777777" w:rsidR="00021913" w:rsidRDefault="00021913" w:rsidP="00837BA0">
      <w:pPr>
        <w:rPr>
          <w:rFonts w:asciiTheme="majorHAnsi" w:eastAsia="Arial" w:hAnsiTheme="majorHAnsi" w:cstheme="majorHAnsi"/>
          <w:b/>
          <w:color w:val="000000"/>
          <w:sz w:val="24"/>
          <w:szCs w:val="24"/>
        </w:rPr>
      </w:pPr>
    </w:p>
    <w:p w14:paraId="5C7C2FC3" w14:textId="77777777" w:rsidR="00021913" w:rsidRDefault="00021913" w:rsidP="00837BA0">
      <w:pPr>
        <w:rPr>
          <w:rFonts w:asciiTheme="majorHAnsi" w:eastAsia="Arial" w:hAnsiTheme="majorHAnsi" w:cstheme="majorHAnsi"/>
          <w:b/>
          <w:color w:val="000000"/>
          <w:sz w:val="24"/>
          <w:szCs w:val="24"/>
        </w:rPr>
      </w:pPr>
    </w:p>
    <w:p w14:paraId="1540F688" w14:textId="77777777" w:rsidR="00021913" w:rsidRDefault="00021913" w:rsidP="00837BA0">
      <w:pPr>
        <w:rPr>
          <w:rFonts w:asciiTheme="majorHAnsi" w:eastAsia="Arial" w:hAnsiTheme="majorHAnsi" w:cstheme="majorHAnsi"/>
          <w:b/>
          <w:color w:val="000000"/>
          <w:sz w:val="24"/>
          <w:szCs w:val="24"/>
        </w:rPr>
      </w:pPr>
    </w:p>
    <w:p w14:paraId="11CF56FD" w14:textId="77777777" w:rsidR="00021913" w:rsidRDefault="00021913" w:rsidP="00837BA0">
      <w:pPr>
        <w:rPr>
          <w:rFonts w:asciiTheme="majorHAnsi" w:eastAsia="Arial" w:hAnsiTheme="majorHAnsi" w:cstheme="majorHAnsi"/>
          <w:b/>
          <w:color w:val="000000"/>
          <w:sz w:val="24"/>
          <w:szCs w:val="24"/>
        </w:rPr>
      </w:pPr>
    </w:p>
    <w:p w14:paraId="389F306E" w14:textId="77777777" w:rsidR="00021913" w:rsidRDefault="00021913" w:rsidP="00837BA0">
      <w:pPr>
        <w:rPr>
          <w:rFonts w:asciiTheme="majorHAnsi" w:eastAsia="Arial" w:hAnsiTheme="majorHAnsi" w:cstheme="majorHAnsi"/>
          <w:b/>
          <w:color w:val="000000"/>
          <w:sz w:val="24"/>
          <w:szCs w:val="24"/>
        </w:rPr>
      </w:pPr>
    </w:p>
    <w:p w14:paraId="19E6E645" w14:textId="77777777" w:rsidR="00021913" w:rsidRDefault="00021913" w:rsidP="00837BA0">
      <w:pPr>
        <w:rPr>
          <w:rFonts w:asciiTheme="majorHAnsi" w:eastAsia="Arial" w:hAnsiTheme="majorHAnsi" w:cstheme="majorHAnsi"/>
          <w:b/>
          <w:color w:val="000000"/>
          <w:sz w:val="24"/>
          <w:szCs w:val="24"/>
        </w:rPr>
      </w:pPr>
    </w:p>
    <w:p w14:paraId="47624F2A" w14:textId="77777777" w:rsidR="00021913" w:rsidRDefault="00021913" w:rsidP="00837BA0">
      <w:pPr>
        <w:rPr>
          <w:rFonts w:asciiTheme="majorHAnsi" w:eastAsia="Arial" w:hAnsiTheme="majorHAnsi" w:cstheme="majorHAnsi"/>
          <w:b/>
          <w:color w:val="000000"/>
          <w:sz w:val="24"/>
          <w:szCs w:val="24"/>
        </w:rPr>
      </w:pPr>
    </w:p>
    <w:p w14:paraId="5D0E25D6" w14:textId="77777777" w:rsidR="00021913" w:rsidRDefault="00021913" w:rsidP="00837BA0">
      <w:pPr>
        <w:rPr>
          <w:rFonts w:asciiTheme="majorHAnsi" w:eastAsia="Arial" w:hAnsiTheme="majorHAnsi" w:cstheme="majorHAnsi"/>
          <w:b/>
          <w:color w:val="000000"/>
          <w:sz w:val="24"/>
          <w:szCs w:val="24"/>
        </w:rPr>
      </w:pPr>
    </w:p>
    <w:p w14:paraId="41AB92D6" w14:textId="77777777" w:rsidR="00021913" w:rsidRDefault="00021913" w:rsidP="00837BA0">
      <w:pPr>
        <w:rPr>
          <w:rFonts w:asciiTheme="majorHAnsi" w:eastAsia="Arial" w:hAnsiTheme="majorHAnsi" w:cstheme="majorHAnsi"/>
          <w:b/>
          <w:color w:val="000000"/>
          <w:sz w:val="24"/>
          <w:szCs w:val="24"/>
        </w:rPr>
      </w:pPr>
    </w:p>
    <w:p w14:paraId="4CF607E4" w14:textId="77777777" w:rsidR="00021913" w:rsidRDefault="00021913" w:rsidP="00837BA0">
      <w:pPr>
        <w:rPr>
          <w:rFonts w:asciiTheme="majorHAnsi" w:eastAsia="Arial" w:hAnsiTheme="majorHAnsi" w:cstheme="majorHAnsi"/>
          <w:b/>
          <w:color w:val="000000"/>
          <w:sz w:val="24"/>
          <w:szCs w:val="24"/>
        </w:rPr>
      </w:pPr>
    </w:p>
    <w:p w14:paraId="3FECDC00" w14:textId="77777777" w:rsidR="00021913" w:rsidRDefault="00021913" w:rsidP="00837BA0">
      <w:pPr>
        <w:rPr>
          <w:rFonts w:asciiTheme="majorHAnsi" w:eastAsia="Arial" w:hAnsiTheme="majorHAnsi" w:cstheme="majorHAnsi"/>
          <w:b/>
          <w:color w:val="000000"/>
          <w:sz w:val="24"/>
          <w:szCs w:val="24"/>
        </w:rPr>
      </w:pPr>
    </w:p>
    <w:p w14:paraId="08A0EFBB" w14:textId="77777777" w:rsidR="00021913" w:rsidRDefault="00021913" w:rsidP="00837BA0">
      <w:pPr>
        <w:rPr>
          <w:rFonts w:asciiTheme="majorHAnsi" w:eastAsia="Arial" w:hAnsiTheme="majorHAnsi" w:cstheme="majorHAnsi"/>
          <w:b/>
          <w:color w:val="000000"/>
          <w:sz w:val="24"/>
          <w:szCs w:val="24"/>
        </w:rPr>
      </w:pPr>
    </w:p>
    <w:p w14:paraId="6E6B4FF3" w14:textId="77777777" w:rsidR="00021913" w:rsidRDefault="00021913" w:rsidP="00837BA0">
      <w:pPr>
        <w:rPr>
          <w:rFonts w:asciiTheme="majorHAnsi" w:eastAsia="Arial" w:hAnsiTheme="majorHAnsi" w:cstheme="majorHAnsi"/>
          <w:b/>
          <w:color w:val="000000"/>
          <w:sz w:val="24"/>
          <w:szCs w:val="24"/>
        </w:rPr>
      </w:pPr>
    </w:p>
    <w:p w14:paraId="2B88AA48" w14:textId="77777777" w:rsidR="00021913" w:rsidRDefault="00021913" w:rsidP="00837BA0">
      <w:pPr>
        <w:rPr>
          <w:rFonts w:asciiTheme="majorHAnsi" w:eastAsia="Arial" w:hAnsiTheme="majorHAnsi" w:cstheme="majorHAnsi"/>
          <w:b/>
          <w:color w:val="000000"/>
          <w:sz w:val="24"/>
          <w:szCs w:val="24"/>
        </w:rPr>
      </w:pPr>
    </w:p>
    <w:p w14:paraId="0766B4A1" w14:textId="25E70A73" w:rsidR="00837BA0" w:rsidRPr="00EC1268" w:rsidRDefault="00021913" w:rsidP="00837BA0">
      <w:pPr>
        <w:rPr>
          <w:rFonts w:asciiTheme="majorHAnsi" w:hAnsiTheme="majorHAnsi" w:cstheme="majorHAnsi"/>
          <w:sz w:val="24"/>
          <w:szCs w:val="24"/>
        </w:rPr>
      </w:pPr>
      <w:r w:rsidRPr="00EC1268">
        <w:rPr>
          <w:rFonts w:asciiTheme="majorHAnsi" w:eastAsia="Arial" w:hAnsiTheme="majorHAnsi" w:cstheme="majorHAnsi"/>
          <w:b/>
          <w:noProof/>
          <w:color w:val="000000"/>
          <w:sz w:val="24"/>
          <w:szCs w:val="24"/>
        </w:rPr>
        <w:drawing>
          <wp:anchor distT="0" distB="0" distL="114300" distR="114300" simplePos="0" relativeHeight="251659264" behindDoc="0" locked="0" layoutInCell="1" allowOverlap="1" wp14:anchorId="75F9EA9B" wp14:editId="11853D10">
            <wp:simplePos x="0" y="0"/>
            <wp:positionH relativeFrom="margin">
              <wp:align>center</wp:align>
            </wp:positionH>
            <wp:positionV relativeFrom="paragraph">
              <wp:posOffset>784543</wp:posOffset>
            </wp:positionV>
            <wp:extent cx="9380886" cy="6219543"/>
            <wp:effectExtent l="0" t="317"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ign-off form.jpg"/>
                    <pic:cNvPicPr/>
                  </pic:nvPicPr>
                  <pic:blipFill>
                    <a:blip r:embed="rId9" cstate="print">
                      <a:extLst>
                        <a:ext uri="{28A0092B-C50C-407E-A947-70E740481C1C}">
                          <a14:useLocalDpi xmlns:a14="http://schemas.microsoft.com/office/drawing/2010/main" val="0"/>
                        </a:ext>
                      </a:extLst>
                    </a:blip>
                    <a:stretch>
                      <a:fillRect/>
                    </a:stretch>
                  </pic:blipFill>
                  <pic:spPr>
                    <a:xfrm rot="5400000">
                      <a:off x="0" y="0"/>
                      <a:ext cx="9380886" cy="6219543"/>
                    </a:xfrm>
                    <a:prstGeom prst="rect">
                      <a:avLst/>
                    </a:prstGeom>
                  </pic:spPr>
                </pic:pic>
              </a:graphicData>
            </a:graphic>
            <wp14:sizeRelH relativeFrom="page">
              <wp14:pctWidth>0</wp14:pctWidth>
            </wp14:sizeRelH>
            <wp14:sizeRelV relativeFrom="page">
              <wp14:pctHeight>0</wp14:pctHeight>
            </wp14:sizeRelV>
          </wp:anchor>
        </w:drawing>
      </w:r>
      <w:r w:rsidR="003F45B0" w:rsidRPr="00EC1268">
        <w:rPr>
          <w:rFonts w:asciiTheme="majorHAnsi" w:eastAsia="Arial" w:hAnsiTheme="majorHAnsi" w:cstheme="majorHAnsi"/>
          <w:b/>
          <w:color w:val="000000"/>
          <w:sz w:val="24"/>
          <w:szCs w:val="24"/>
        </w:rPr>
        <w:br w:type="page"/>
      </w:r>
    </w:p>
    <w:p w14:paraId="587E0678" w14:textId="77777777" w:rsidR="00F42DA7" w:rsidRPr="00EC1268" w:rsidRDefault="00D75B41">
      <w:pPr>
        <w:pBdr>
          <w:top w:val="nil"/>
          <w:left w:val="nil"/>
          <w:bottom w:val="nil"/>
          <w:right w:val="nil"/>
          <w:between w:val="nil"/>
        </w:pBdr>
        <w:spacing w:after="0" w:line="240" w:lineRule="auto"/>
        <w:rPr>
          <w:rFonts w:asciiTheme="majorHAnsi" w:hAnsiTheme="majorHAnsi" w:cstheme="majorHAnsi"/>
          <w:color w:val="000000"/>
          <w:sz w:val="24"/>
          <w:szCs w:val="24"/>
        </w:rPr>
      </w:pPr>
      <w:r w:rsidRPr="00EC1268">
        <w:rPr>
          <w:rFonts w:asciiTheme="majorHAnsi" w:hAnsiTheme="majorHAnsi" w:cstheme="majorHAnsi"/>
          <w:noProof/>
          <w:color w:val="000000"/>
          <w:sz w:val="24"/>
          <w:szCs w:val="24"/>
        </w:rPr>
        <w:lastRenderedPageBreak/>
        <w:drawing>
          <wp:inline distT="0" distB="0" distL="114300" distR="114300" wp14:anchorId="426CC0E8" wp14:editId="61316131">
            <wp:extent cx="6070600" cy="7861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6070600" cy="7861300"/>
                    </a:xfrm>
                    <a:prstGeom prst="rect">
                      <a:avLst/>
                    </a:prstGeom>
                    <a:ln/>
                  </pic:spPr>
                </pic:pic>
              </a:graphicData>
            </a:graphic>
          </wp:inline>
        </w:drawing>
      </w:r>
    </w:p>
    <w:p w14:paraId="75CAFCC3" w14:textId="77777777" w:rsidR="00F42DA7" w:rsidRPr="00EC1268" w:rsidRDefault="00F42DA7">
      <w:pPr>
        <w:pBdr>
          <w:top w:val="nil"/>
          <w:left w:val="nil"/>
          <w:bottom w:val="nil"/>
          <w:right w:val="nil"/>
          <w:between w:val="nil"/>
        </w:pBdr>
        <w:spacing w:after="0" w:line="240" w:lineRule="auto"/>
        <w:rPr>
          <w:rFonts w:asciiTheme="majorHAnsi" w:hAnsiTheme="majorHAnsi" w:cstheme="majorHAnsi"/>
          <w:color w:val="000000"/>
          <w:sz w:val="24"/>
          <w:szCs w:val="24"/>
        </w:rPr>
      </w:pPr>
    </w:p>
    <w:p w14:paraId="074FB683" w14:textId="77777777" w:rsidR="00F42DA7" w:rsidRPr="00EC1268" w:rsidRDefault="00D75B41">
      <w:pPr>
        <w:spacing w:after="0" w:line="259" w:lineRule="auto"/>
        <w:ind w:right="437"/>
        <w:rPr>
          <w:rFonts w:asciiTheme="majorHAnsi" w:hAnsiTheme="majorHAnsi" w:cstheme="majorHAnsi"/>
          <w:sz w:val="24"/>
          <w:szCs w:val="24"/>
        </w:rPr>
      </w:pPr>
      <w:r w:rsidRPr="00EC1268">
        <w:rPr>
          <w:rFonts w:asciiTheme="majorHAnsi" w:hAnsiTheme="majorHAnsi" w:cstheme="majorHAnsi"/>
          <w:noProof/>
          <w:sz w:val="24"/>
          <w:szCs w:val="24"/>
        </w:rPr>
        <w:lastRenderedPageBreak/>
        <w:drawing>
          <wp:inline distT="0" distB="0" distL="0" distR="0" wp14:anchorId="3E6A77A2" wp14:editId="157C4BBC">
            <wp:extent cx="2029714" cy="492125"/>
            <wp:effectExtent l="0" t="0" r="0" b="0"/>
            <wp:docPr id="3"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1"/>
                    <a:srcRect/>
                    <a:stretch>
                      <a:fillRect/>
                    </a:stretch>
                  </pic:blipFill>
                  <pic:spPr>
                    <a:xfrm>
                      <a:off x="0" y="0"/>
                      <a:ext cx="2029714" cy="492125"/>
                    </a:xfrm>
                    <a:prstGeom prst="rect">
                      <a:avLst/>
                    </a:prstGeom>
                    <a:ln/>
                  </pic:spPr>
                </pic:pic>
              </a:graphicData>
            </a:graphic>
          </wp:inline>
        </w:drawing>
      </w:r>
      <w:r w:rsidRPr="00EC1268">
        <w:rPr>
          <w:rFonts w:asciiTheme="majorHAnsi" w:hAnsiTheme="majorHAnsi" w:cstheme="majorHAnsi"/>
          <w:sz w:val="24"/>
          <w:szCs w:val="24"/>
        </w:rPr>
        <w:t xml:space="preserve"> </w:t>
      </w:r>
      <w:r w:rsidRPr="00EC1268">
        <w:rPr>
          <w:rFonts w:asciiTheme="majorHAnsi" w:hAnsiTheme="majorHAnsi" w:cstheme="majorHAnsi"/>
          <w:noProof/>
          <w:sz w:val="24"/>
          <w:szCs w:val="24"/>
        </w:rPr>
        <mc:AlternateContent>
          <mc:Choice Requires="wpg">
            <w:drawing>
              <wp:anchor distT="0" distB="0" distL="114300" distR="114300" simplePos="0" relativeHeight="251658240" behindDoc="0" locked="0" layoutInCell="1" hidden="0" allowOverlap="1" wp14:anchorId="5C722285" wp14:editId="21A31D23">
                <wp:simplePos x="0" y="0"/>
                <wp:positionH relativeFrom="column">
                  <wp:posOffset>2781300</wp:posOffset>
                </wp:positionH>
                <wp:positionV relativeFrom="paragraph">
                  <wp:posOffset>-165099</wp:posOffset>
                </wp:positionV>
                <wp:extent cx="3794760" cy="1032789"/>
                <wp:effectExtent l="0" t="0" r="0" b="0"/>
                <wp:wrapSquare wrapText="bothSides" distT="0" distB="0" distL="114300" distR="114300"/>
                <wp:docPr id="1" name="Group 1"/>
                <wp:cNvGraphicFramePr/>
                <a:graphic xmlns:a="http://schemas.openxmlformats.org/drawingml/2006/main">
                  <a:graphicData uri="http://schemas.microsoft.com/office/word/2010/wordprocessingGroup">
                    <wpg:wgp>
                      <wpg:cNvGrpSpPr/>
                      <wpg:grpSpPr>
                        <a:xfrm>
                          <a:off x="0" y="0"/>
                          <a:ext cx="3794760" cy="1032789"/>
                          <a:chOff x="3448620" y="3263606"/>
                          <a:chExt cx="3794760" cy="1032789"/>
                        </a:xfrm>
                      </wpg:grpSpPr>
                      <wpg:grpSp>
                        <wpg:cNvPr id="4" name="Group 4"/>
                        <wpg:cNvGrpSpPr/>
                        <wpg:grpSpPr>
                          <a:xfrm>
                            <a:off x="3448620" y="3263606"/>
                            <a:ext cx="3794760" cy="1032789"/>
                            <a:chOff x="0" y="0"/>
                            <a:chExt cx="3794760" cy="1032789"/>
                          </a:xfrm>
                        </wpg:grpSpPr>
                        <wps:wsp>
                          <wps:cNvPr id="5" name="Rectangle 5"/>
                          <wps:cNvSpPr/>
                          <wps:spPr>
                            <a:xfrm>
                              <a:off x="0" y="0"/>
                              <a:ext cx="3794750" cy="1032775"/>
                            </a:xfrm>
                            <a:prstGeom prst="rect">
                              <a:avLst/>
                            </a:prstGeom>
                            <a:noFill/>
                            <a:ln>
                              <a:noFill/>
                            </a:ln>
                          </wps:spPr>
                          <wps:txbx>
                            <w:txbxContent>
                              <w:p w14:paraId="168C2F9C" w14:textId="77777777" w:rsidR="00F42DA7" w:rsidRDefault="00F42DA7">
                                <w:pPr>
                                  <w:spacing w:after="0" w:line="240" w:lineRule="auto"/>
                                  <w:textDirection w:val="btLr"/>
                                </w:pPr>
                              </w:p>
                            </w:txbxContent>
                          </wps:txbx>
                          <wps:bodyPr spcFirstLastPara="1" wrap="square" lIns="91425" tIns="91425" rIns="91425" bIns="91425" anchor="ctr" anchorCtr="0">
                            <a:noAutofit/>
                          </wps:bodyPr>
                        </wps:wsp>
                        <wps:wsp>
                          <wps:cNvPr id="6" name="Freeform: Shape 6"/>
                          <wps:cNvSpPr/>
                          <wps:spPr>
                            <a:xfrm>
                              <a:off x="0" y="0"/>
                              <a:ext cx="3794760" cy="148234"/>
                            </a:xfrm>
                            <a:custGeom>
                              <a:avLst/>
                              <a:gdLst/>
                              <a:ahLst/>
                              <a:cxnLst/>
                              <a:rect l="l" t="t" r="r" b="b"/>
                              <a:pathLst>
                                <a:path w="3794760" h="148234" extrusionOk="0">
                                  <a:moveTo>
                                    <a:pt x="0" y="0"/>
                                  </a:moveTo>
                                  <a:lnTo>
                                    <a:pt x="3794760" y="0"/>
                                  </a:lnTo>
                                  <a:lnTo>
                                    <a:pt x="3794760" y="148234"/>
                                  </a:lnTo>
                                  <a:lnTo>
                                    <a:pt x="0" y="148234"/>
                                  </a:lnTo>
                                  <a:lnTo>
                                    <a:pt x="0" y="0"/>
                                  </a:lnTo>
                                </a:path>
                              </a:pathLst>
                            </a:custGeom>
                            <a:solidFill>
                              <a:srgbClr val="4472C4"/>
                            </a:solidFill>
                            <a:ln>
                              <a:noFill/>
                            </a:ln>
                          </wps:spPr>
                          <wps:bodyPr spcFirstLastPara="1" wrap="square" lIns="91425" tIns="91425" rIns="91425" bIns="91425" anchor="ctr" anchorCtr="0">
                            <a:noAutofit/>
                          </wps:bodyPr>
                        </wps:wsp>
                        <pic:pic xmlns:pic="http://schemas.openxmlformats.org/drawingml/2006/picture">
                          <pic:nvPicPr>
                            <pic:cNvPr id="7" name="Shape 5"/>
                            <pic:cNvPicPr preferRelativeResize="0"/>
                          </pic:nvPicPr>
                          <pic:blipFill rotWithShape="1">
                            <a:blip r:embed="rId12">
                              <a:alphaModFix/>
                            </a:blip>
                            <a:srcRect/>
                            <a:stretch/>
                          </pic:blipFill>
                          <pic:spPr>
                            <a:xfrm>
                              <a:off x="6096" y="52857"/>
                              <a:ext cx="3782568" cy="42672"/>
                            </a:xfrm>
                            <a:prstGeom prst="rect">
                              <a:avLst/>
                            </a:prstGeom>
                            <a:noFill/>
                            <a:ln>
                              <a:noFill/>
                            </a:ln>
                          </pic:spPr>
                        </pic:pic>
                        <wps:wsp>
                          <wps:cNvPr id="8" name="Rectangle 8"/>
                          <wps:cNvSpPr/>
                          <wps:spPr>
                            <a:xfrm>
                              <a:off x="1898269" y="83337"/>
                              <a:ext cx="45808" cy="206453"/>
                            </a:xfrm>
                            <a:prstGeom prst="rect">
                              <a:avLst/>
                            </a:prstGeom>
                            <a:noFill/>
                            <a:ln>
                              <a:noFill/>
                            </a:ln>
                          </wps:spPr>
                          <wps:txbx>
                            <w:txbxContent>
                              <w:p w14:paraId="1628EBA2" w14:textId="77777777" w:rsidR="00F42DA7" w:rsidRDefault="00D75B41">
                                <w:pPr>
                                  <w:spacing w:line="258" w:lineRule="auto"/>
                                  <w:textDirection w:val="btLr"/>
                                </w:pPr>
                                <w:r>
                                  <w:rPr>
                                    <w:color w:val="FFFFFF"/>
                                    <w:sz w:val="24"/>
                                  </w:rPr>
                                  <w:t xml:space="preserve"> </w:t>
                                </w:r>
                              </w:p>
                            </w:txbxContent>
                          </wps:txbx>
                          <wps:bodyPr spcFirstLastPara="1" wrap="square" lIns="0" tIns="0" rIns="0" bIns="0" anchor="t" anchorCtr="0">
                            <a:noAutofit/>
                          </wps:bodyPr>
                        </wps:wsp>
                        <pic:pic xmlns:pic="http://schemas.openxmlformats.org/drawingml/2006/picture">
                          <pic:nvPicPr>
                            <pic:cNvPr id="9" name="Shape 7"/>
                            <pic:cNvPicPr preferRelativeResize="0"/>
                          </pic:nvPicPr>
                          <pic:blipFill rotWithShape="1">
                            <a:blip r:embed="rId13">
                              <a:alphaModFix/>
                            </a:blip>
                            <a:srcRect/>
                            <a:stretch/>
                          </pic:blipFill>
                          <pic:spPr>
                            <a:xfrm>
                              <a:off x="3048" y="222021"/>
                              <a:ext cx="3788664" cy="810768"/>
                            </a:xfrm>
                            <a:prstGeom prst="rect">
                              <a:avLst/>
                            </a:prstGeom>
                            <a:noFill/>
                            <a:ln>
                              <a:noFill/>
                            </a:ln>
                          </pic:spPr>
                        </pic:pic>
                        <wps:wsp>
                          <wps:cNvPr id="10" name="Rectangle 10"/>
                          <wps:cNvSpPr/>
                          <wps:spPr>
                            <a:xfrm>
                              <a:off x="523367" y="268503"/>
                              <a:ext cx="1067173" cy="309679"/>
                            </a:xfrm>
                            <a:prstGeom prst="rect">
                              <a:avLst/>
                            </a:prstGeom>
                            <a:noFill/>
                            <a:ln>
                              <a:noFill/>
                            </a:ln>
                          </wps:spPr>
                          <wps:txbx>
                            <w:txbxContent>
                              <w:p w14:paraId="68DB93CD" w14:textId="77777777" w:rsidR="00F42DA7" w:rsidRDefault="00D75B41">
                                <w:pPr>
                                  <w:spacing w:line="258" w:lineRule="auto"/>
                                  <w:textDirection w:val="btLr"/>
                                </w:pPr>
                                <w:r>
                                  <w:rPr>
                                    <w:color w:val="4472C4"/>
                                    <w:sz w:val="36"/>
                                  </w:rPr>
                                  <w:t>WHAT IS</w:t>
                                </w:r>
                              </w:p>
                            </w:txbxContent>
                          </wps:txbx>
                          <wps:bodyPr spcFirstLastPara="1" wrap="square" lIns="0" tIns="0" rIns="0" bIns="0" anchor="t" anchorCtr="0">
                            <a:noAutofit/>
                          </wps:bodyPr>
                        </wps:wsp>
                        <wps:wsp>
                          <wps:cNvPr id="11" name="Rectangle 11"/>
                          <wps:cNvSpPr/>
                          <wps:spPr>
                            <a:xfrm>
                              <a:off x="1326769" y="268503"/>
                              <a:ext cx="68712" cy="309679"/>
                            </a:xfrm>
                            <a:prstGeom prst="rect">
                              <a:avLst/>
                            </a:prstGeom>
                            <a:noFill/>
                            <a:ln>
                              <a:noFill/>
                            </a:ln>
                          </wps:spPr>
                          <wps:txbx>
                            <w:txbxContent>
                              <w:p w14:paraId="120CDB21" w14:textId="77777777" w:rsidR="00F42DA7" w:rsidRDefault="00D75B41">
                                <w:pPr>
                                  <w:spacing w:line="258" w:lineRule="auto"/>
                                  <w:textDirection w:val="btLr"/>
                                </w:pPr>
                                <w:r>
                                  <w:rPr>
                                    <w:color w:val="4472C4"/>
                                    <w:sz w:val="36"/>
                                  </w:rPr>
                                  <w:t xml:space="preserve"> </w:t>
                                </w:r>
                              </w:p>
                            </w:txbxContent>
                          </wps:txbx>
                          <wps:bodyPr spcFirstLastPara="1" wrap="square" lIns="0" tIns="0" rIns="0" bIns="0" anchor="t" anchorCtr="0">
                            <a:noAutofit/>
                          </wps:bodyPr>
                        </wps:wsp>
                        <wps:wsp>
                          <wps:cNvPr id="12" name="Rectangle 12"/>
                          <wps:cNvSpPr/>
                          <wps:spPr>
                            <a:xfrm>
                              <a:off x="1378585" y="268503"/>
                              <a:ext cx="2378793" cy="309679"/>
                            </a:xfrm>
                            <a:prstGeom prst="rect">
                              <a:avLst/>
                            </a:prstGeom>
                            <a:noFill/>
                            <a:ln>
                              <a:noFill/>
                            </a:ln>
                          </wps:spPr>
                          <wps:txbx>
                            <w:txbxContent>
                              <w:p w14:paraId="1F47F9D5" w14:textId="77777777" w:rsidR="00F42DA7" w:rsidRDefault="00D75B41">
                                <w:pPr>
                                  <w:spacing w:line="258" w:lineRule="auto"/>
                                  <w:textDirection w:val="btLr"/>
                                </w:pPr>
                                <w:r>
                                  <w:rPr>
                                    <w:color w:val="4472C4"/>
                                    <w:sz w:val="36"/>
                                  </w:rPr>
                                  <w:t>CONTACT TRACING</w:t>
                                </w:r>
                              </w:p>
                            </w:txbxContent>
                          </wps:txbx>
                          <wps:bodyPr spcFirstLastPara="1" wrap="square" lIns="0" tIns="0" rIns="0" bIns="0" anchor="t" anchorCtr="0">
                            <a:noAutofit/>
                          </wps:bodyPr>
                        </wps:wsp>
                        <wps:wsp>
                          <wps:cNvPr id="13" name="Rectangle 13"/>
                          <wps:cNvSpPr/>
                          <wps:spPr>
                            <a:xfrm>
                              <a:off x="3168142" y="268503"/>
                              <a:ext cx="140770" cy="309679"/>
                            </a:xfrm>
                            <a:prstGeom prst="rect">
                              <a:avLst/>
                            </a:prstGeom>
                            <a:noFill/>
                            <a:ln>
                              <a:noFill/>
                            </a:ln>
                          </wps:spPr>
                          <wps:txbx>
                            <w:txbxContent>
                              <w:p w14:paraId="17D494B1" w14:textId="77777777" w:rsidR="00F42DA7" w:rsidRDefault="00D75B41">
                                <w:pPr>
                                  <w:spacing w:line="258" w:lineRule="auto"/>
                                  <w:textDirection w:val="btLr"/>
                                </w:pPr>
                                <w:r>
                                  <w:rPr>
                                    <w:color w:val="4472C4"/>
                                    <w:sz w:val="36"/>
                                  </w:rPr>
                                  <w:t>?</w:t>
                                </w:r>
                              </w:p>
                            </w:txbxContent>
                          </wps:txbx>
                          <wps:bodyPr spcFirstLastPara="1" wrap="square" lIns="0" tIns="0" rIns="0" bIns="0" anchor="t" anchorCtr="0">
                            <a:noAutofit/>
                          </wps:bodyPr>
                        </wps:wsp>
                        <wps:wsp>
                          <wps:cNvPr id="14" name="Rectangle 14"/>
                          <wps:cNvSpPr/>
                          <wps:spPr>
                            <a:xfrm>
                              <a:off x="3273298" y="268503"/>
                              <a:ext cx="68712" cy="309679"/>
                            </a:xfrm>
                            <a:prstGeom prst="rect">
                              <a:avLst/>
                            </a:prstGeom>
                            <a:noFill/>
                            <a:ln>
                              <a:noFill/>
                            </a:ln>
                          </wps:spPr>
                          <wps:txbx>
                            <w:txbxContent>
                              <w:p w14:paraId="61036AD2" w14:textId="77777777" w:rsidR="00F42DA7" w:rsidRDefault="00D75B41">
                                <w:pPr>
                                  <w:spacing w:line="258" w:lineRule="auto"/>
                                  <w:textDirection w:val="btLr"/>
                                </w:pPr>
                                <w:r>
                                  <w:rPr>
                                    <w:color w:val="4472C4"/>
                                    <w:sz w:val="36"/>
                                  </w:rPr>
                                  <w:t xml:space="preserve"> </w:t>
                                </w:r>
                              </w:p>
                            </w:txbxContent>
                          </wps:txbx>
                          <wps:bodyPr spcFirstLastPara="1" wrap="square" lIns="0" tIns="0" rIns="0" bIns="0" anchor="t" anchorCtr="0">
                            <a:noAutofit/>
                          </wps:bodyPr>
                        </wps:wsp>
                      </wpg:grpSp>
                    </wpg:wgp>
                  </a:graphicData>
                </a:graphic>
              </wp:anchor>
            </w:drawing>
          </mc:Choice>
          <mc:Fallback>
            <w:pict>
              <v:group w14:anchorId="5C722285" id="Group 1" o:spid="_x0000_s1026" style="position:absolute;margin-left:219pt;margin-top:-13pt;width:298.8pt;height:81.3pt;z-index:251658240" coordorigin="34486,32636" coordsize="37947,1032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">
                <v:group id="Group 4" o:spid="_x0000_s1027" style="position:absolute;left:34486;top:32636;width:37947;height:10327" coordsize="37947,103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rect id="Rectangle 5" o:spid="_x0000_s1028" style="position:absolute;width:37947;height:103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" filled="f" stroked="f">
                    <v:textbox inset="2.53958mm,2.53958mm,2.53958mm,2.53958mm">
                      <w:txbxContent>
                        <w:p w14:paraId="168C2F9C" w14:textId="77777777" w:rsidR="00F42DA7" w:rsidRDefault="00F42DA7">
                          <w:pPr>
                            <w:spacing w:after="0" w:line="240" w:lineRule="auto"/>
                            <w:textDirection w:val="btLr"/>
                          </w:pPr>
                        </w:p>
                      </w:txbxContent>
                    </v:textbox>
                  </v:rect>
                  <v:shape id="Freeform: Shape 6" o:spid="_x0000_s1029" style="position:absolute;width:37947;height:1482;visibility:visible;mso-wrap-style:square;v-text-anchor:middle" coordsize="3794760,148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" path="m,l3794760,r,148234l,148234,,e" fillcolor="#4472c4" stroked="f">
                    <v:path arrowok="t" o:extrusionok="f"/>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5" o:spid="_x0000_s1030" type="#_x0000_t75" style="position:absolute;left:60;top:528;width:37826;height:42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">
                    <v:imagedata r:id="rId14" o:title=""/>
                  </v:shape>
                  <v:rect id="Rectangle 8" o:spid="_x0000_s1031" style="position:absolute;left:18982;top:833;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628EBA2" w14:textId="77777777" w:rsidR="00F42DA7" w:rsidRDefault="00D75B41">
                          <w:pPr>
                            <w:spacing w:line="258" w:lineRule="auto"/>
                            <w:textDirection w:val="btLr"/>
                          </w:pPr>
                          <w:r>
                            <w:rPr>
                              <w:color w:val="FFFFFF"/>
                              <w:sz w:val="24"/>
                            </w:rPr>
                            <w:t xml:space="preserve"> </w:t>
                          </w:r>
                        </w:p>
                      </w:txbxContent>
                    </v:textbox>
                  </v:rect>
                  <v:shape id="Shape 7" o:spid="_x0000_s1032" type="#_x0000_t75" style="position:absolute;left:30;top:2220;width:37887;height:8107;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">
                    <v:imagedata r:id="rId15" o:title=""/>
                  </v:shape>
                  <v:rect id="Rectangle 10" o:spid="_x0000_s1033" style="position:absolute;left:5233;top:2685;width:10672;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68DB93CD" w14:textId="77777777" w:rsidR="00F42DA7" w:rsidRDefault="00D75B41">
                          <w:pPr>
                            <w:spacing w:line="258" w:lineRule="auto"/>
                            <w:textDirection w:val="btLr"/>
                          </w:pPr>
                          <w:r>
                            <w:rPr>
                              <w:color w:val="4472C4"/>
                              <w:sz w:val="36"/>
                            </w:rPr>
                            <w:t>WHAT IS</w:t>
                          </w:r>
                        </w:p>
                      </w:txbxContent>
                    </v:textbox>
                  </v:rect>
                  <v:rect id="Rectangle 11" o:spid="_x0000_s1034" style="position:absolute;left:13267;top:2685;width:687;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20CDB21" w14:textId="77777777" w:rsidR="00F42DA7" w:rsidRDefault="00D75B41">
                          <w:pPr>
                            <w:spacing w:line="258" w:lineRule="auto"/>
                            <w:textDirection w:val="btLr"/>
                          </w:pPr>
                          <w:r>
                            <w:rPr>
                              <w:color w:val="4472C4"/>
                              <w:sz w:val="36"/>
                            </w:rPr>
                            <w:t xml:space="preserve"> </w:t>
                          </w:r>
                        </w:p>
                      </w:txbxContent>
                    </v:textbox>
                  </v:rect>
                  <v:rect id="Rectangle 12" o:spid="_x0000_s1035" style="position:absolute;left:13785;top:2685;width:237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" filled="f" stroked="f">
                    <v:textbox inset="0,0,0,0">
                      <w:txbxContent>
                        <w:p w14:paraId="1F47F9D5" w14:textId="77777777" w:rsidR="00F42DA7" w:rsidRDefault="00D75B41">
                          <w:pPr>
                            <w:spacing w:line="258" w:lineRule="auto"/>
                            <w:textDirection w:val="btLr"/>
                          </w:pPr>
                          <w:r>
                            <w:rPr>
                              <w:color w:val="4472C4"/>
                              <w:sz w:val="36"/>
                            </w:rPr>
                            <w:t>CONTACT TRACING</w:t>
                          </w:r>
                        </w:p>
                      </w:txbxContent>
                    </v:textbox>
                  </v:rect>
                  <v:rect id="Rectangle 13" o:spid="_x0000_s1036" style="position:absolute;left:31681;top:2685;width:140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14:paraId="17D494B1" w14:textId="77777777" w:rsidR="00F42DA7" w:rsidRDefault="00D75B41">
                          <w:pPr>
                            <w:spacing w:line="258" w:lineRule="auto"/>
                            <w:textDirection w:val="btLr"/>
                          </w:pPr>
                          <w:r>
                            <w:rPr>
                              <w:color w:val="4472C4"/>
                              <w:sz w:val="36"/>
                            </w:rPr>
                            <w:t>?</w:t>
                          </w:r>
                        </w:p>
                      </w:txbxContent>
                    </v:textbox>
                  </v:rect>
                  <v:rect id="Rectangle 14" o:spid="_x0000_s1037" style="position:absolute;left:32732;top:2685;width:688;height:3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14:paraId="61036AD2" w14:textId="77777777" w:rsidR="00F42DA7" w:rsidRDefault="00D75B41">
                          <w:pPr>
                            <w:spacing w:line="258" w:lineRule="auto"/>
                            <w:textDirection w:val="btLr"/>
                          </w:pPr>
                          <w:r>
                            <w:rPr>
                              <w:color w:val="4472C4"/>
                              <w:sz w:val="36"/>
                            </w:rPr>
                            <w:t xml:space="preserve"> </w:t>
                          </w:r>
                        </w:p>
                      </w:txbxContent>
                    </v:textbox>
                  </v:rect>
                </v:group>
                <w10:wrap type="square"/>
              </v:group>
            </w:pict>
          </mc:Fallback>
        </mc:AlternateContent>
      </w:r>
    </w:p>
    <w:p w14:paraId="181961D6" w14:textId="77777777" w:rsidR="00F42DA7" w:rsidRPr="00EC1268" w:rsidRDefault="00D75B41">
      <w:pPr>
        <w:spacing w:after="72" w:line="259" w:lineRule="auto"/>
        <w:ind w:right="437"/>
        <w:rPr>
          <w:rFonts w:asciiTheme="majorHAnsi" w:hAnsiTheme="majorHAnsi" w:cstheme="majorHAnsi"/>
          <w:sz w:val="24"/>
          <w:szCs w:val="24"/>
        </w:rPr>
      </w:pPr>
      <w:r w:rsidRPr="00EC1268">
        <w:rPr>
          <w:rFonts w:asciiTheme="majorHAnsi" w:hAnsiTheme="majorHAnsi" w:cstheme="majorHAnsi"/>
          <w:sz w:val="24"/>
          <w:szCs w:val="24"/>
        </w:rPr>
        <w:t xml:space="preserve"> </w:t>
      </w:r>
    </w:p>
    <w:p w14:paraId="20CB0298" w14:textId="77777777" w:rsidR="00F42DA7" w:rsidRPr="00EC1268" w:rsidRDefault="00D75B41">
      <w:pPr>
        <w:spacing w:after="47" w:line="259" w:lineRule="auto"/>
        <w:ind w:left="-5" w:right="437" w:hanging="10"/>
        <w:rPr>
          <w:rFonts w:asciiTheme="majorHAnsi" w:hAnsiTheme="majorHAnsi" w:cstheme="majorHAnsi"/>
          <w:sz w:val="24"/>
          <w:szCs w:val="24"/>
        </w:rPr>
      </w:pPr>
      <w:r w:rsidRPr="00EC1268">
        <w:rPr>
          <w:rFonts w:asciiTheme="majorHAnsi" w:eastAsia="Arial" w:hAnsiTheme="majorHAnsi" w:cstheme="majorHAnsi"/>
          <w:color w:val="222222"/>
          <w:sz w:val="24"/>
          <w:szCs w:val="24"/>
        </w:rPr>
        <w:t>BACKGROUND</w:t>
      </w:r>
    </w:p>
    <w:p w14:paraId="272F4F5F" w14:textId="77777777" w:rsidR="00F42DA7" w:rsidRPr="00EC1268" w:rsidRDefault="00D75B41">
      <w:pPr>
        <w:ind w:left="-15"/>
        <w:rPr>
          <w:rFonts w:asciiTheme="majorHAnsi" w:hAnsiTheme="majorHAnsi" w:cstheme="majorHAnsi"/>
          <w:sz w:val="24"/>
          <w:szCs w:val="24"/>
        </w:rPr>
      </w:pPr>
      <w:r w:rsidRPr="00EC1268">
        <w:rPr>
          <w:rFonts w:asciiTheme="majorHAnsi" w:hAnsiTheme="majorHAnsi" w:cstheme="majorHAnsi"/>
          <w:sz w:val="24"/>
          <w:szCs w:val="24"/>
        </w:rPr>
        <w:t xml:space="preserve">Contact tracing is the process of reaching out to anyone who came into close contact with an individual who is positive for COVID-19. Contact tracing helps monitor close contacts for symptoms and to determine if they need to be tested. Contact tracing is a key strategy for preventing the further spread of infectious diseases such as COVID-19.  </w:t>
      </w:r>
    </w:p>
    <w:p w14:paraId="5D04B44B" w14:textId="77777777" w:rsidR="00F42DA7" w:rsidRPr="00EC1268" w:rsidRDefault="00D75B41">
      <w:pPr>
        <w:spacing w:after="51" w:line="259" w:lineRule="auto"/>
        <w:rPr>
          <w:rFonts w:asciiTheme="majorHAnsi" w:hAnsiTheme="majorHAnsi" w:cstheme="majorHAnsi"/>
          <w:sz w:val="24"/>
          <w:szCs w:val="24"/>
        </w:rPr>
      </w:pPr>
      <w:r w:rsidRPr="00EC1268">
        <w:rPr>
          <w:rFonts w:asciiTheme="majorHAnsi" w:hAnsiTheme="majorHAnsi" w:cstheme="majorHAnsi"/>
          <w:sz w:val="24"/>
          <w:szCs w:val="24"/>
        </w:rPr>
        <w:t xml:space="preserve"> </w:t>
      </w:r>
    </w:p>
    <w:p w14:paraId="188597B6" w14:textId="77777777" w:rsidR="00F42DA7" w:rsidRPr="00EC1268" w:rsidRDefault="00D75B41">
      <w:pPr>
        <w:spacing w:after="81" w:line="259" w:lineRule="auto"/>
        <w:ind w:left="-5" w:right="437" w:hanging="10"/>
        <w:rPr>
          <w:rFonts w:asciiTheme="majorHAnsi" w:hAnsiTheme="majorHAnsi" w:cstheme="majorHAnsi"/>
          <w:sz w:val="24"/>
          <w:szCs w:val="24"/>
        </w:rPr>
      </w:pPr>
      <w:r w:rsidRPr="00EC1268">
        <w:rPr>
          <w:rFonts w:asciiTheme="majorHAnsi" w:eastAsia="Arial" w:hAnsiTheme="majorHAnsi" w:cstheme="majorHAnsi"/>
          <w:color w:val="222222"/>
          <w:sz w:val="24"/>
          <w:szCs w:val="24"/>
        </w:rPr>
        <w:t xml:space="preserve">WHAT DOES THIS PROCESS LOOK LIKE? </w:t>
      </w:r>
    </w:p>
    <w:p w14:paraId="5819DB43" w14:textId="77777777" w:rsidR="00F42DA7" w:rsidRPr="00EC1268" w:rsidRDefault="00D75B41">
      <w:pPr>
        <w:numPr>
          <w:ilvl w:val="0"/>
          <w:numId w:val="6"/>
        </w:numPr>
        <w:spacing w:after="24" w:line="249" w:lineRule="auto"/>
        <w:ind w:hanging="360"/>
        <w:rPr>
          <w:rFonts w:asciiTheme="majorHAnsi" w:hAnsiTheme="majorHAnsi" w:cstheme="majorHAnsi"/>
          <w:sz w:val="24"/>
          <w:szCs w:val="24"/>
        </w:rPr>
      </w:pPr>
      <w:r w:rsidRPr="00EC1268">
        <w:rPr>
          <w:rFonts w:asciiTheme="majorHAnsi" w:hAnsiTheme="majorHAnsi" w:cstheme="majorHAnsi"/>
          <w:sz w:val="24"/>
          <w:szCs w:val="24"/>
        </w:rPr>
        <w:t xml:space="preserve">In contact tracing, public health staff work with a case to help them recall everyone they have had close contact with during the time they were infectious. </w:t>
      </w:r>
    </w:p>
    <w:p w14:paraId="72FD7161" w14:textId="77777777" w:rsidR="00F42DA7" w:rsidRPr="00EC1268" w:rsidRDefault="00D75B41">
      <w:pPr>
        <w:numPr>
          <w:ilvl w:val="0"/>
          <w:numId w:val="6"/>
        </w:numPr>
        <w:spacing w:after="24" w:line="249" w:lineRule="auto"/>
        <w:ind w:hanging="360"/>
        <w:rPr>
          <w:rFonts w:asciiTheme="majorHAnsi" w:hAnsiTheme="majorHAnsi" w:cstheme="majorHAnsi"/>
          <w:sz w:val="24"/>
          <w:szCs w:val="24"/>
        </w:rPr>
      </w:pPr>
      <w:r w:rsidRPr="00EC1268">
        <w:rPr>
          <w:rFonts w:asciiTheme="majorHAnsi" w:hAnsiTheme="majorHAnsi" w:cstheme="majorHAnsi"/>
          <w:sz w:val="24"/>
          <w:szCs w:val="24"/>
        </w:rPr>
        <w:t xml:space="preserve">Public health staff then inform individuals who have had close contact (e.g. “close contacts”) that they have potentially been exposed to COVID-19.  Close contacts are only told that they may have been exposed to someone who has COVID-19; they are not told who may have exposed them. </w:t>
      </w:r>
    </w:p>
    <w:p w14:paraId="7FF3807C" w14:textId="77777777" w:rsidR="00F42DA7" w:rsidRPr="00EC1268" w:rsidRDefault="00D75B41">
      <w:pPr>
        <w:numPr>
          <w:ilvl w:val="0"/>
          <w:numId w:val="6"/>
        </w:numPr>
        <w:spacing w:after="24" w:line="249" w:lineRule="auto"/>
        <w:ind w:hanging="360"/>
        <w:rPr>
          <w:rFonts w:asciiTheme="majorHAnsi" w:hAnsiTheme="majorHAnsi" w:cstheme="majorHAnsi"/>
          <w:sz w:val="24"/>
          <w:szCs w:val="24"/>
        </w:rPr>
      </w:pPr>
      <w:r w:rsidRPr="00EC1268">
        <w:rPr>
          <w:rFonts w:asciiTheme="majorHAnsi" w:hAnsiTheme="majorHAnsi" w:cstheme="majorHAnsi"/>
          <w:sz w:val="24"/>
          <w:szCs w:val="24"/>
        </w:rPr>
        <w:t xml:space="preserve">Close contacts are given education, information and support so they understand their risk. They receive information on what they should do to separate themselves from others who have not been exposed, how to monitor themselves for illness, and are made aware that they could possibly spread the infection to others, even if they do not feel sick. </w:t>
      </w:r>
    </w:p>
    <w:p w14:paraId="3B9504C4" w14:textId="77777777" w:rsidR="00F42DA7" w:rsidRPr="00EC1268" w:rsidRDefault="00D75B41">
      <w:pPr>
        <w:numPr>
          <w:ilvl w:val="0"/>
          <w:numId w:val="6"/>
        </w:numPr>
        <w:spacing w:after="24" w:line="249" w:lineRule="auto"/>
        <w:ind w:hanging="360"/>
        <w:rPr>
          <w:rFonts w:asciiTheme="majorHAnsi" w:hAnsiTheme="majorHAnsi" w:cstheme="majorHAnsi"/>
          <w:sz w:val="24"/>
          <w:szCs w:val="24"/>
        </w:rPr>
      </w:pPr>
      <w:r w:rsidRPr="00EC1268">
        <w:rPr>
          <w:rFonts w:asciiTheme="majorHAnsi" w:hAnsiTheme="majorHAnsi" w:cstheme="majorHAnsi"/>
          <w:sz w:val="24"/>
          <w:szCs w:val="24"/>
        </w:rPr>
        <w:t xml:space="preserve">Close contacts will be asked to quarantine themselves and are encouraged to stay home and maintain social distancing through the end of their infectious period, which is about 14 days, in case they become sick. They should monitor themselves by checking their temperature twice a day and watch for any other symptoms of COVID-19. Public health staff will check in with these contacts to make sure they are self-monitoring and have not developed symptoms.  </w:t>
      </w:r>
    </w:p>
    <w:p w14:paraId="5EE4A672" w14:textId="77777777" w:rsidR="00F42DA7" w:rsidRPr="00EC1268" w:rsidRDefault="00D75B41">
      <w:pPr>
        <w:numPr>
          <w:ilvl w:val="0"/>
          <w:numId w:val="6"/>
        </w:numPr>
        <w:spacing w:after="0" w:line="249" w:lineRule="auto"/>
        <w:ind w:hanging="360"/>
        <w:rPr>
          <w:rFonts w:asciiTheme="majorHAnsi" w:hAnsiTheme="majorHAnsi" w:cstheme="majorHAnsi"/>
          <w:sz w:val="24"/>
          <w:szCs w:val="24"/>
        </w:rPr>
      </w:pPr>
      <w:r w:rsidRPr="00EC1268">
        <w:rPr>
          <w:rFonts w:asciiTheme="majorHAnsi" w:hAnsiTheme="majorHAnsi" w:cstheme="majorHAnsi"/>
          <w:sz w:val="24"/>
          <w:szCs w:val="24"/>
        </w:rPr>
        <w:t xml:space="preserve">If a close contact develops symptoms, they should isolate themselves and let public health staff know. The close contact will be evaluated to see if they need medical care. A test may be necessary unless the individual is already in a household or long-term care facility with a confirmed case, then the close contact would be considered a probable case without a test. </w:t>
      </w:r>
    </w:p>
    <w:p w14:paraId="04D25C0D" w14:textId="77777777" w:rsidR="00F42DA7" w:rsidRPr="00EC1268" w:rsidRDefault="00D75B41">
      <w:pPr>
        <w:spacing w:after="72" w:line="259" w:lineRule="auto"/>
        <w:ind w:left="144"/>
        <w:rPr>
          <w:rFonts w:asciiTheme="majorHAnsi" w:hAnsiTheme="majorHAnsi" w:cstheme="majorHAnsi"/>
          <w:sz w:val="24"/>
          <w:szCs w:val="24"/>
        </w:rPr>
      </w:pPr>
      <w:r w:rsidRPr="00EC1268">
        <w:rPr>
          <w:rFonts w:asciiTheme="majorHAnsi" w:hAnsiTheme="majorHAnsi" w:cstheme="majorHAnsi"/>
          <w:sz w:val="24"/>
          <w:szCs w:val="24"/>
        </w:rPr>
        <w:t xml:space="preserve">                    </w:t>
      </w:r>
    </w:p>
    <w:p w14:paraId="15222323" w14:textId="77777777" w:rsidR="00F42DA7" w:rsidRPr="00EC1268" w:rsidRDefault="00D75B41">
      <w:pPr>
        <w:spacing w:after="96" w:line="259" w:lineRule="auto"/>
        <w:ind w:left="-5" w:right="437" w:hanging="10"/>
        <w:rPr>
          <w:rFonts w:asciiTheme="majorHAnsi" w:hAnsiTheme="majorHAnsi" w:cstheme="majorHAnsi"/>
          <w:sz w:val="24"/>
          <w:szCs w:val="24"/>
        </w:rPr>
      </w:pPr>
      <w:r w:rsidRPr="00EC1268">
        <w:rPr>
          <w:rFonts w:asciiTheme="majorHAnsi" w:eastAsia="Arial" w:hAnsiTheme="majorHAnsi" w:cstheme="majorHAnsi"/>
          <w:color w:val="222222"/>
          <w:sz w:val="24"/>
          <w:szCs w:val="24"/>
        </w:rPr>
        <w:t xml:space="preserve">WHAT TERMS SHOULD I KNOW WHEN IT COMES TO CONTACT TRACING? </w:t>
      </w:r>
    </w:p>
    <w:p w14:paraId="59AAA2F8" w14:textId="77777777" w:rsidR="00F42DA7" w:rsidRPr="00EC1268" w:rsidRDefault="00D75B41">
      <w:pPr>
        <w:numPr>
          <w:ilvl w:val="0"/>
          <w:numId w:val="9"/>
        </w:numPr>
        <w:spacing w:after="55" w:line="249" w:lineRule="auto"/>
        <w:rPr>
          <w:rFonts w:asciiTheme="majorHAnsi" w:hAnsiTheme="majorHAnsi" w:cstheme="majorHAnsi"/>
          <w:sz w:val="24"/>
          <w:szCs w:val="24"/>
        </w:rPr>
      </w:pPr>
      <w:r w:rsidRPr="00EC1268">
        <w:rPr>
          <w:rFonts w:asciiTheme="majorHAnsi" w:hAnsiTheme="majorHAnsi" w:cstheme="majorHAnsi"/>
          <w:sz w:val="24"/>
          <w:szCs w:val="24"/>
        </w:rPr>
        <w:t xml:space="preserve">A </w:t>
      </w:r>
      <w:r w:rsidRPr="00EC1268">
        <w:rPr>
          <w:rFonts w:asciiTheme="majorHAnsi" w:hAnsiTheme="majorHAnsi" w:cstheme="majorHAnsi"/>
          <w:b/>
          <w:sz w:val="24"/>
          <w:szCs w:val="24"/>
          <w:u w:val="single"/>
        </w:rPr>
        <w:t>case</w:t>
      </w:r>
      <w:r w:rsidRPr="00EC1268">
        <w:rPr>
          <w:rFonts w:asciiTheme="majorHAnsi" w:hAnsiTheme="majorHAnsi" w:cstheme="majorHAnsi"/>
          <w:sz w:val="24"/>
          <w:szCs w:val="24"/>
        </w:rPr>
        <w:t xml:space="preserve"> is a patient who has been diagnosed with COVID-19. A case should isolate themselves, meaning they should stay away from other people who are not sick to avoid spreading the illness.  </w:t>
      </w:r>
    </w:p>
    <w:p w14:paraId="023AF936" w14:textId="77777777" w:rsidR="00F42DA7" w:rsidRPr="00EC1268" w:rsidRDefault="00D75B41">
      <w:pPr>
        <w:numPr>
          <w:ilvl w:val="0"/>
          <w:numId w:val="9"/>
        </w:numPr>
        <w:spacing w:after="44" w:line="259" w:lineRule="auto"/>
        <w:rPr>
          <w:rFonts w:asciiTheme="majorHAnsi" w:hAnsiTheme="majorHAnsi" w:cstheme="majorHAnsi"/>
          <w:sz w:val="24"/>
          <w:szCs w:val="24"/>
        </w:rPr>
      </w:pPr>
      <w:r w:rsidRPr="00EC1268">
        <w:rPr>
          <w:rFonts w:asciiTheme="majorHAnsi" w:hAnsiTheme="majorHAnsi" w:cstheme="majorHAnsi"/>
          <w:sz w:val="24"/>
          <w:szCs w:val="24"/>
        </w:rPr>
        <w:t xml:space="preserve">A </w:t>
      </w:r>
      <w:r w:rsidRPr="00EC1268">
        <w:rPr>
          <w:rFonts w:asciiTheme="majorHAnsi" w:hAnsiTheme="majorHAnsi" w:cstheme="majorHAnsi"/>
          <w:b/>
          <w:sz w:val="24"/>
          <w:szCs w:val="24"/>
          <w:u w:val="single"/>
        </w:rPr>
        <w:t>close</w:t>
      </w:r>
      <w:r w:rsidRPr="00EC1268">
        <w:rPr>
          <w:rFonts w:asciiTheme="majorHAnsi" w:hAnsiTheme="majorHAnsi" w:cstheme="majorHAnsi"/>
          <w:sz w:val="24"/>
          <w:szCs w:val="24"/>
          <w:u w:val="single"/>
        </w:rPr>
        <w:t xml:space="preserve"> </w:t>
      </w:r>
      <w:r w:rsidRPr="00EC1268">
        <w:rPr>
          <w:rFonts w:asciiTheme="majorHAnsi" w:hAnsiTheme="majorHAnsi" w:cstheme="majorHAnsi"/>
          <w:b/>
          <w:sz w:val="24"/>
          <w:szCs w:val="24"/>
          <w:u w:val="single"/>
        </w:rPr>
        <w:t>contact</w:t>
      </w:r>
      <w:r w:rsidRPr="00EC1268">
        <w:rPr>
          <w:rFonts w:asciiTheme="majorHAnsi" w:hAnsiTheme="majorHAnsi" w:cstheme="majorHAnsi"/>
          <w:b/>
          <w:sz w:val="24"/>
          <w:szCs w:val="24"/>
        </w:rPr>
        <w:t xml:space="preserve"> </w:t>
      </w:r>
      <w:r w:rsidRPr="00EC1268">
        <w:rPr>
          <w:rFonts w:asciiTheme="majorHAnsi" w:hAnsiTheme="majorHAnsi" w:cstheme="majorHAnsi"/>
          <w:sz w:val="24"/>
          <w:szCs w:val="24"/>
        </w:rPr>
        <w:t>is</w:t>
      </w:r>
      <w:r w:rsidRPr="00EC1268">
        <w:rPr>
          <w:rFonts w:asciiTheme="majorHAnsi" w:hAnsiTheme="majorHAnsi" w:cstheme="majorHAnsi"/>
          <w:sz w:val="24"/>
          <w:szCs w:val="24"/>
          <w:u w:val="single"/>
        </w:rPr>
        <w:t xml:space="preserve"> </w:t>
      </w:r>
      <w:r w:rsidRPr="00EC1268">
        <w:rPr>
          <w:rFonts w:asciiTheme="majorHAnsi" w:hAnsiTheme="majorHAnsi" w:cstheme="majorHAnsi"/>
          <w:sz w:val="24"/>
          <w:szCs w:val="24"/>
        </w:rPr>
        <w:t xml:space="preserve">an individual who had close contact with a case while the case was infectious. A close contact should quarantine themselves, meaning they should stay at home to limit community exposure and self-monitor for symptoms. </w:t>
      </w:r>
    </w:p>
    <w:p w14:paraId="2B773C6C" w14:textId="77777777" w:rsidR="00F42DA7" w:rsidRPr="00EC1268" w:rsidRDefault="00D75B41">
      <w:pPr>
        <w:numPr>
          <w:ilvl w:val="0"/>
          <w:numId w:val="9"/>
        </w:numPr>
        <w:spacing w:after="167" w:line="249" w:lineRule="auto"/>
        <w:rPr>
          <w:rFonts w:asciiTheme="majorHAnsi" w:hAnsiTheme="majorHAnsi" w:cstheme="majorHAnsi"/>
          <w:sz w:val="24"/>
          <w:szCs w:val="24"/>
        </w:rPr>
      </w:pPr>
      <w:r w:rsidRPr="00EC1268">
        <w:rPr>
          <w:rFonts w:asciiTheme="majorHAnsi" w:hAnsiTheme="majorHAnsi" w:cstheme="majorHAnsi"/>
          <w:sz w:val="24"/>
          <w:szCs w:val="24"/>
        </w:rPr>
        <w:t xml:space="preserve">A </w:t>
      </w:r>
      <w:r w:rsidRPr="00EC1268">
        <w:rPr>
          <w:rFonts w:asciiTheme="majorHAnsi" w:hAnsiTheme="majorHAnsi" w:cstheme="majorHAnsi"/>
          <w:b/>
          <w:sz w:val="24"/>
          <w:szCs w:val="24"/>
          <w:u w:val="single"/>
        </w:rPr>
        <w:t>contact of a close contact</w:t>
      </w:r>
      <w:r w:rsidRPr="00EC1268">
        <w:rPr>
          <w:rFonts w:asciiTheme="majorHAnsi" w:hAnsiTheme="majorHAnsi" w:cstheme="majorHAnsi"/>
          <w:sz w:val="24"/>
          <w:szCs w:val="24"/>
        </w:rPr>
        <w:t xml:space="preserve"> is an individual who had or continues to have contact with a close contact. A contact of a close contact should take all regular preventative actions, like washing hands, covering coughs and sneezes, and cleaning surfaces frequently. A contact of a close contact should be alert for symptoms.  </w:t>
      </w:r>
    </w:p>
    <w:p w14:paraId="1855D0BC" w14:textId="77777777" w:rsidR="00F42DA7" w:rsidRPr="00EC1268" w:rsidRDefault="00D75B41">
      <w:pPr>
        <w:spacing w:after="206" w:line="259" w:lineRule="auto"/>
        <w:rPr>
          <w:rFonts w:asciiTheme="majorHAnsi" w:hAnsiTheme="majorHAnsi" w:cstheme="majorHAnsi"/>
          <w:sz w:val="24"/>
          <w:szCs w:val="24"/>
        </w:rPr>
      </w:pPr>
      <w:r w:rsidRPr="00EC1268">
        <w:rPr>
          <w:rFonts w:asciiTheme="majorHAnsi" w:hAnsiTheme="majorHAnsi" w:cstheme="majorHAnsi"/>
          <w:sz w:val="24"/>
          <w:szCs w:val="24"/>
        </w:rPr>
        <w:t xml:space="preserve"> </w:t>
      </w:r>
    </w:p>
    <w:p w14:paraId="533CFC88" w14:textId="77777777" w:rsidR="00021913" w:rsidRDefault="00021913">
      <w:pPr>
        <w:spacing w:after="47" w:line="259" w:lineRule="auto"/>
        <w:ind w:left="-5" w:right="437" w:hanging="10"/>
        <w:rPr>
          <w:rFonts w:asciiTheme="majorHAnsi" w:eastAsia="Arial" w:hAnsiTheme="majorHAnsi" w:cstheme="majorHAnsi"/>
          <w:color w:val="222222"/>
          <w:sz w:val="24"/>
          <w:szCs w:val="24"/>
        </w:rPr>
      </w:pPr>
    </w:p>
    <w:p w14:paraId="2F356A14" w14:textId="3F845851" w:rsidR="00F42DA7" w:rsidRPr="00021913" w:rsidRDefault="00D75B41">
      <w:pPr>
        <w:spacing w:after="47" w:line="259" w:lineRule="auto"/>
        <w:ind w:left="-5" w:right="437" w:hanging="10"/>
        <w:rPr>
          <w:rFonts w:asciiTheme="majorHAnsi" w:hAnsiTheme="majorHAnsi" w:cstheme="majorHAnsi"/>
          <w:b/>
          <w:bCs/>
          <w:sz w:val="24"/>
          <w:szCs w:val="24"/>
        </w:rPr>
      </w:pPr>
      <w:r w:rsidRPr="00021913">
        <w:rPr>
          <w:rFonts w:asciiTheme="majorHAnsi" w:eastAsia="Arial" w:hAnsiTheme="majorHAnsi" w:cstheme="majorHAnsi"/>
          <w:b/>
          <w:bCs/>
          <w:color w:val="222222"/>
          <w:sz w:val="24"/>
          <w:szCs w:val="24"/>
        </w:rPr>
        <w:lastRenderedPageBreak/>
        <w:t xml:space="preserve">RESOURCES FOR MORE INFORMATION </w:t>
      </w:r>
    </w:p>
    <w:p w14:paraId="2F335A6F" w14:textId="77777777" w:rsidR="00F42DA7" w:rsidRPr="00EC1268" w:rsidRDefault="00D75B41">
      <w:pPr>
        <w:ind w:left="-15"/>
        <w:rPr>
          <w:rFonts w:asciiTheme="majorHAnsi" w:hAnsiTheme="majorHAnsi" w:cstheme="majorHAnsi"/>
          <w:sz w:val="24"/>
          <w:szCs w:val="24"/>
        </w:rPr>
      </w:pPr>
      <w:r w:rsidRPr="00EC1268">
        <w:rPr>
          <w:rFonts w:asciiTheme="majorHAnsi" w:hAnsiTheme="majorHAnsi" w:cstheme="majorHAnsi"/>
          <w:sz w:val="24"/>
          <w:szCs w:val="24"/>
        </w:rPr>
        <w:t xml:space="preserve">For more information on wearing or making a mask, </w:t>
      </w:r>
    </w:p>
    <w:p w14:paraId="60210DA5" w14:textId="77777777" w:rsidR="00F42DA7" w:rsidRPr="00EC1268" w:rsidRDefault="00D75B41">
      <w:pPr>
        <w:spacing w:after="0" w:line="259" w:lineRule="auto"/>
        <w:rPr>
          <w:rFonts w:asciiTheme="majorHAnsi" w:hAnsiTheme="majorHAnsi" w:cstheme="majorHAnsi"/>
          <w:sz w:val="24"/>
          <w:szCs w:val="24"/>
        </w:rPr>
      </w:pPr>
      <w:r w:rsidRPr="00EC1268">
        <w:rPr>
          <w:rFonts w:asciiTheme="majorHAnsi" w:hAnsiTheme="majorHAnsi" w:cstheme="majorHAnsi"/>
          <w:sz w:val="24"/>
          <w:szCs w:val="24"/>
        </w:rPr>
        <w:t>visit:</w:t>
      </w:r>
      <w:hyperlink r:id="rId16">
        <w:r w:rsidRPr="00EC1268">
          <w:rPr>
            <w:rFonts w:asciiTheme="majorHAnsi" w:hAnsiTheme="majorHAnsi" w:cstheme="majorHAnsi"/>
            <w:sz w:val="24"/>
            <w:szCs w:val="24"/>
          </w:rPr>
          <w:t xml:space="preserve"> </w:t>
        </w:r>
      </w:hyperlink>
      <w:hyperlink r:id="rId17">
        <w:r w:rsidRPr="00EC1268">
          <w:rPr>
            <w:rFonts w:asciiTheme="majorHAnsi" w:hAnsiTheme="majorHAnsi" w:cstheme="majorHAnsi"/>
            <w:color w:val="1175CA"/>
            <w:sz w:val="24"/>
            <w:szCs w:val="24"/>
            <w:u w:val="single"/>
          </w:rPr>
          <w:t>https://www.health.pa.gov/topics/disease/coronavirus/Pages/Stop-the-Spread.aspx</w:t>
        </w:r>
      </w:hyperlink>
      <w:hyperlink r:id="rId18">
        <w:r w:rsidRPr="00EC1268">
          <w:rPr>
            <w:rFonts w:asciiTheme="majorHAnsi" w:eastAsia="Arial" w:hAnsiTheme="majorHAnsi" w:cstheme="majorHAnsi"/>
            <w:sz w:val="24"/>
            <w:szCs w:val="24"/>
          </w:rPr>
          <w:t xml:space="preserve"> </w:t>
        </w:r>
      </w:hyperlink>
      <w:r w:rsidRPr="00EC1268">
        <w:rPr>
          <w:rFonts w:asciiTheme="majorHAnsi" w:eastAsia="Quattrocento Sans" w:hAnsiTheme="majorHAnsi" w:cstheme="majorHAnsi"/>
          <w:sz w:val="24"/>
          <w:szCs w:val="24"/>
        </w:rPr>
        <w:t xml:space="preserve"> </w:t>
      </w:r>
    </w:p>
    <w:p w14:paraId="6F154B0E" w14:textId="77777777" w:rsidR="00F42DA7" w:rsidRPr="00EC1268" w:rsidRDefault="00D75B41">
      <w:pPr>
        <w:spacing w:after="12" w:line="259" w:lineRule="auto"/>
        <w:rPr>
          <w:rFonts w:asciiTheme="majorHAnsi" w:hAnsiTheme="majorHAnsi" w:cstheme="majorHAnsi"/>
          <w:sz w:val="24"/>
          <w:szCs w:val="24"/>
        </w:rPr>
      </w:pPr>
      <w:r w:rsidRPr="00EC1268">
        <w:rPr>
          <w:rFonts w:asciiTheme="majorHAnsi" w:hAnsiTheme="majorHAnsi" w:cstheme="majorHAnsi"/>
          <w:sz w:val="24"/>
          <w:szCs w:val="24"/>
        </w:rPr>
        <w:t xml:space="preserve"> </w:t>
      </w:r>
    </w:p>
    <w:p w14:paraId="5F5310BB" w14:textId="77777777" w:rsidR="00021913" w:rsidRDefault="00D75B41" w:rsidP="00021913">
      <w:pPr>
        <w:ind w:left="-15"/>
        <w:rPr>
          <w:rFonts w:asciiTheme="majorHAnsi" w:hAnsiTheme="majorHAnsi" w:cstheme="majorHAnsi"/>
          <w:sz w:val="24"/>
          <w:szCs w:val="24"/>
        </w:rPr>
      </w:pPr>
      <w:r w:rsidRPr="00EC1268">
        <w:rPr>
          <w:rFonts w:asciiTheme="majorHAnsi" w:hAnsiTheme="majorHAnsi" w:cstheme="majorHAnsi"/>
          <w:sz w:val="24"/>
          <w:szCs w:val="24"/>
        </w:rPr>
        <w:t>For more information on COVID-19, visit the Department of Health’s website,</w:t>
      </w:r>
      <w:hyperlink r:id="rId19">
        <w:r w:rsidRPr="00EC1268">
          <w:rPr>
            <w:rFonts w:asciiTheme="majorHAnsi" w:hAnsiTheme="majorHAnsi" w:cstheme="majorHAnsi"/>
            <w:sz w:val="24"/>
            <w:szCs w:val="24"/>
          </w:rPr>
          <w:t xml:space="preserve"> </w:t>
        </w:r>
      </w:hyperlink>
      <w:hyperlink r:id="rId20">
        <w:r w:rsidRPr="00EC1268">
          <w:rPr>
            <w:rFonts w:asciiTheme="majorHAnsi" w:hAnsiTheme="majorHAnsi" w:cstheme="majorHAnsi"/>
            <w:color w:val="1175CA"/>
            <w:sz w:val="24"/>
            <w:szCs w:val="24"/>
            <w:u w:val="single"/>
          </w:rPr>
          <w:t>www.health.pa.gov</w:t>
        </w:r>
      </w:hyperlink>
      <w:hyperlink r:id="rId21">
        <w:r w:rsidR="00021913">
          <w:rPr>
            <w:rFonts w:asciiTheme="majorHAnsi" w:hAnsiTheme="majorHAnsi" w:cstheme="majorHAnsi"/>
            <w:sz w:val="24"/>
            <w:szCs w:val="24"/>
          </w:rPr>
          <w:t>.</w:t>
        </w:r>
      </w:hyperlink>
    </w:p>
    <w:p w14:paraId="0293A6B8" w14:textId="37EDC161" w:rsidR="00F42DA7" w:rsidRPr="00EC1268" w:rsidRDefault="00D75B41" w:rsidP="00021913">
      <w:pPr>
        <w:ind w:left="-15"/>
        <w:rPr>
          <w:rFonts w:asciiTheme="majorHAnsi" w:hAnsiTheme="majorHAnsi" w:cstheme="majorHAnsi"/>
          <w:sz w:val="24"/>
          <w:szCs w:val="24"/>
        </w:rPr>
      </w:pPr>
      <w:r w:rsidRPr="00EC1268">
        <w:rPr>
          <w:rFonts w:asciiTheme="majorHAnsi" w:hAnsiTheme="majorHAnsi" w:cstheme="majorHAnsi"/>
          <w:sz w:val="24"/>
          <w:szCs w:val="24"/>
        </w:rPr>
        <w:t>Help is available</w:t>
      </w:r>
      <w:r w:rsidR="00021913" w:rsidRPr="00021913">
        <w:rPr>
          <w:rFonts w:asciiTheme="majorHAnsi" w:hAnsiTheme="majorHAnsi" w:cstheme="majorHAnsi"/>
          <w:color w:val="FF0000"/>
          <w:sz w:val="24"/>
          <w:szCs w:val="24"/>
        </w:rPr>
        <w:t>.</w:t>
      </w:r>
      <w:r w:rsidRPr="00021913">
        <w:rPr>
          <w:rFonts w:asciiTheme="majorHAnsi" w:hAnsiTheme="majorHAnsi" w:cstheme="majorHAnsi"/>
          <w:color w:val="FF0000"/>
          <w:sz w:val="24"/>
          <w:szCs w:val="24"/>
        </w:rPr>
        <w:t xml:space="preserve"> </w:t>
      </w:r>
      <w:r w:rsidR="00021913" w:rsidRPr="00021913">
        <w:rPr>
          <w:rFonts w:asciiTheme="majorHAnsi" w:hAnsiTheme="majorHAnsi" w:cstheme="majorHAnsi"/>
          <w:color w:val="FF0000"/>
          <w:sz w:val="24"/>
          <w:szCs w:val="24"/>
        </w:rPr>
        <w:t>C</w:t>
      </w:r>
      <w:r w:rsidRPr="00EC1268">
        <w:rPr>
          <w:rFonts w:asciiTheme="majorHAnsi" w:hAnsiTheme="majorHAnsi" w:cstheme="majorHAnsi"/>
          <w:sz w:val="24"/>
          <w:szCs w:val="24"/>
        </w:rPr>
        <w:t xml:space="preserve">ontact the Crisis Text Line by texting </w:t>
      </w:r>
      <w:r w:rsidRPr="00EC1268">
        <w:rPr>
          <w:rFonts w:asciiTheme="majorHAnsi" w:hAnsiTheme="majorHAnsi" w:cstheme="majorHAnsi"/>
          <w:b/>
          <w:sz w:val="24"/>
          <w:szCs w:val="24"/>
        </w:rPr>
        <w:t>PA to 741-741</w:t>
      </w:r>
      <w:r w:rsidRPr="00EC1268">
        <w:rPr>
          <w:rFonts w:asciiTheme="majorHAnsi" w:hAnsiTheme="majorHAnsi" w:cstheme="majorHAnsi"/>
          <w:sz w:val="24"/>
          <w:szCs w:val="24"/>
        </w:rPr>
        <w:t xml:space="preserve">  </w:t>
      </w:r>
      <w:r w:rsidRPr="00EC1268">
        <w:rPr>
          <w:rFonts w:asciiTheme="majorHAnsi" w:hAnsiTheme="majorHAnsi" w:cstheme="majorHAnsi"/>
          <w:sz w:val="24"/>
          <w:szCs w:val="24"/>
        </w:rPr>
        <w:tab/>
        <w:t xml:space="preserve"> </w:t>
      </w:r>
    </w:p>
    <w:p w14:paraId="756F8661" w14:textId="77777777" w:rsidR="00F42DA7" w:rsidRPr="00EC1268" w:rsidRDefault="00D75B41">
      <w:pPr>
        <w:tabs>
          <w:tab w:val="center" w:pos="4681"/>
          <w:tab w:val="center" w:pos="9362"/>
        </w:tabs>
        <w:ind w:left="-15"/>
        <w:rPr>
          <w:rFonts w:asciiTheme="majorHAnsi" w:hAnsiTheme="majorHAnsi" w:cstheme="majorHAnsi"/>
          <w:sz w:val="24"/>
          <w:szCs w:val="24"/>
        </w:rPr>
      </w:pPr>
      <w:r w:rsidRPr="00EC1268">
        <w:rPr>
          <w:rFonts w:asciiTheme="majorHAnsi" w:hAnsiTheme="majorHAnsi" w:cstheme="majorHAnsi"/>
          <w:sz w:val="24"/>
          <w:szCs w:val="24"/>
        </w:rPr>
        <w:t xml:space="preserve">Date Created: 4/30/2020 </w:t>
      </w:r>
    </w:p>
    <w:p w14:paraId="52833784" w14:textId="77777777" w:rsidR="00F42DA7" w:rsidRPr="00EC1268" w:rsidRDefault="00F42DA7">
      <w:pPr>
        <w:tabs>
          <w:tab w:val="center" w:pos="4681"/>
          <w:tab w:val="center" w:pos="9362"/>
        </w:tabs>
        <w:ind w:left="-15"/>
        <w:rPr>
          <w:rFonts w:asciiTheme="majorHAnsi" w:hAnsiTheme="majorHAnsi" w:cstheme="majorHAnsi"/>
          <w:b/>
          <w:sz w:val="24"/>
          <w:szCs w:val="24"/>
        </w:rPr>
      </w:pPr>
    </w:p>
    <w:p w14:paraId="0EF5B2AD" w14:textId="77777777" w:rsidR="00F42DA7" w:rsidRPr="00EC1268" w:rsidRDefault="00D75B41">
      <w:pPr>
        <w:pBdr>
          <w:top w:val="nil"/>
          <w:left w:val="nil"/>
          <w:bottom w:val="nil"/>
          <w:right w:val="nil"/>
          <w:between w:val="nil"/>
        </w:pBdr>
        <w:spacing w:after="0" w:line="240" w:lineRule="auto"/>
        <w:rPr>
          <w:rFonts w:asciiTheme="majorHAnsi" w:hAnsiTheme="majorHAnsi" w:cstheme="majorHAnsi"/>
          <w:b/>
          <w:color w:val="000000"/>
          <w:sz w:val="24"/>
          <w:szCs w:val="24"/>
        </w:rPr>
      </w:pPr>
      <w:r w:rsidRPr="00EC1268">
        <w:rPr>
          <w:rFonts w:asciiTheme="majorHAnsi" w:hAnsiTheme="majorHAnsi" w:cstheme="majorHAnsi"/>
          <w:b/>
          <w:color w:val="000000"/>
          <w:sz w:val="24"/>
          <w:szCs w:val="24"/>
        </w:rPr>
        <w:t>RESOURCES:</w:t>
      </w:r>
    </w:p>
    <w:p w14:paraId="02D443A9" w14:textId="77777777" w:rsidR="00F42DA7" w:rsidRPr="00EC1268" w:rsidRDefault="00F42DA7" w:rsidP="00021913">
      <w:pPr>
        <w:pBdr>
          <w:top w:val="nil"/>
          <w:left w:val="nil"/>
          <w:bottom w:val="nil"/>
          <w:right w:val="nil"/>
          <w:between w:val="nil"/>
        </w:pBdr>
        <w:spacing w:after="0" w:line="240" w:lineRule="auto"/>
        <w:rPr>
          <w:rFonts w:asciiTheme="majorHAnsi" w:hAnsiTheme="majorHAnsi" w:cstheme="majorHAnsi"/>
          <w:color w:val="000000"/>
          <w:sz w:val="24"/>
          <w:szCs w:val="24"/>
        </w:rPr>
      </w:pPr>
    </w:p>
    <w:p w14:paraId="24344F56" w14:textId="77777777" w:rsidR="00F42DA7" w:rsidRPr="00021913" w:rsidRDefault="00D75B41" w:rsidP="00021913">
      <w:pPr>
        <w:pStyle w:val="ListParagraph"/>
        <w:numPr>
          <w:ilvl w:val="0"/>
          <w:numId w:val="24"/>
        </w:numPr>
        <w:pBdr>
          <w:top w:val="nil"/>
          <w:left w:val="nil"/>
          <w:bottom w:val="nil"/>
          <w:right w:val="nil"/>
          <w:between w:val="nil"/>
        </w:pBdr>
        <w:spacing w:after="0" w:line="240" w:lineRule="auto"/>
        <w:ind w:left="360"/>
        <w:rPr>
          <w:rFonts w:asciiTheme="majorHAnsi" w:hAnsiTheme="majorHAnsi" w:cstheme="majorHAnsi"/>
          <w:color w:val="000000"/>
          <w:sz w:val="24"/>
          <w:szCs w:val="24"/>
        </w:rPr>
      </w:pPr>
      <w:r w:rsidRPr="00021913">
        <w:rPr>
          <w:rFonts w:asciiTheme="majorHAnsi" w:hAnsiTheme="majorHAnsi" w:cstheme="majorHAnsi"/>
          <w:color w:val="000000"/>
          <w:sz w:val="24"/>
          <w:szCs w:val="24"/>
        </w:rPr>
        <w:t>NFHS: Guidance for Opening Up High School Athletics and Activities</w:t>
      </w:r>
    </w:p>
    <w:p w14:paraId="05D45EC7" w14:textId="77777777" w:rsidR="00F42DA7" w:rsidRPr="00021913" w:rsidRDefault="00D75B41" w:rsidP="00021913">
      <w:pPr>
        <w:pStyle w:val="ListParagraph"/>
        <w:pBdr>
          <w:top w:val="nil"/>
          <w:left w:val="nil"/>
          <w:bottom w:val="nil"/>
          <w:right w:val="nil"/>
          <w:between w:val="nil"/>
        </w:pBdr>
        <w:spacing w:after="0" w:line="240" w:lineRule="auto"/>
        <w:ind w:left="360"/>
        <w:rPr>
          <w:rFonts w:asciiTheme="majorHAnsi" w:hAnsiTheme="majorHAnsi" w:cstheme="majorHAnsi"/>
          <w:color w:val="000000"/>
          <w:sz w:val="24"/>
          <w:szCs w:val="24"/>
        </w:rPr>
      </w:pPr>
      <w:r w:rsidRPr="00021913">
        <w:rPr>
          <w:rFonts w:asciiTheme="majorHAnsi" w:hAnsiTheme="majorHAnsi" w:cstheme="majorHAnsi"/>
          <w:color w:val="000000"/>
          <w:sz w:val="24"/>
          <w:szCs w:val="24"/>
        </w:rPr>
        <w:t>(per update on May 2020)</w:t>
      </w:r>
    </w:p>
    <w:p w14:paraId="3F44BC2E" w14:textId="77777777" w:rsidR="00F42DA7" w:rsidRPr="00EC1268" w:rsidRDefault="00F42DA7" w:rsidP="00021913">
      <w:pPr>
        <w:pBdr>
          <w:top w:val="nil"/>
          <w:left w:val="nil"/>
          <w:bottom w:val="nil"/>
          <w:right w:val="nil"/>
          <w:between w:val="nil"/>
        </w:pBdr>
        <w:spacing w:after="0" w:line="240" w:lineRule="auto"/>
        <w:rPr>
          <w:rFonts w:asciiTheme="majorHAnsi" w:hAnsiTheme="majorHAnsi" w:cstheme="majorHAnsi"/>
          <w:color w:val="000000"/>
          <w:sz w:val="24"/>
          <w:szCs w:val="24"/>
        </w:rPr>
      </w:pPr>
    </w:p>
    <w:p w14:paraId="4AF3F9EA" w14:textId="77777777" w:rsidR="00F42DA7" w:rsidRPr="00021913" w:rsidRDefault="00D75B41" w:rsidP="00021913">
      <w:pPr>
        <w:pStyle w:val="ListParagraph"/>
        <w:numPr>
          <w:ilvl w:val="0"/>
          <w:numId w:val="24"/>
        </w:numPr>
        <w:pBdr>
          <w:top w:val="nil"/>
          <w:left w:val="nil"/>
          <w:bottom w:val="nil"/>
          <w:right w:val="nil"/>
          <w:between w:val="nil"/>
        </w:pBdr>
        <w:spacing w:after="0" w:line="240" w:lineRule="auto"/>
        <w:ind w:left="360"/>
        <w:rPr>
          <w:rFonts w:asciiTheme="majorHAnsi" w:hAnsiTheme="majorHAnsi" w:cstheme="majorHAnsi"/>
          <w:color w:val="000000"/>
          <w:sz w:val="24"/>
          <w:szCs w:val="24"/>
        </w:rPr>
      </w:pPr>
      <w:r w:rsidRPr="00021913">
        <w:rPr>
          <w:rFonts w:asciiTheme="majorHAnsi" w:hAnsiTheme="majorHAnsi" w:cstheme="majorHAnsi"/>
          <w:color w:val="000000"/>
          <w:sz w:val="24"/>
          <w:szCs w:val="24"/>
        </w:rPr>
        <w:t>Centers for Disease Control – “What You Should Know About COVID-19 to Protect Yourself and Others”</w:t>
      </w:r>
    </w:p>
    <w:p w14:paraId="0CC7719C" w14:textId="77777777" w:rsidR="00F42DA7" w:rsidRPr="00EC1268" w:rsidRDefault="00F42DA7" w:rsidP="00021913">
      <w:pPr>
        <w:pBdr>
          <w:top w:val="nil"/>
          <w:left w:val="nil"/>
          <w:bottom w:val="nil"/>
          <w:right w:val="nil"/>
          <w:between w:val="nil"/>
        </w:pBdr>
        <w:spacing w:after="0" w:line="240" w:lineRule="auto"/>
        <w:rPr>
          <w:rFonts w:asciiTheme="majorHAnsi" w:hAnsiTheme="majorHAnsi" w:cstheme="majorHAnsi"/>
          <w:color w:val="000000"/>
          <w:sz w:val="24"/>
          <w:szCs w:val="24"/>
        </w:rPr>
      </w:pPr>
    </w:p>
    <w:p w14:paraId="5A5E1ADA" w14:textId="77777777" w:rsidR="00F42DA7" w:rsidRPr="00021913" w:rsidRDefault="00D75B41" w:rsidP="00021913">
      <w:pPr>
        <w:pStyle w:val="ListParagraph"/>
        <w:numPr>
          <w:ilvl w:val="0"/>
          <w:numId w:val="24"/>
        </w:numPr>
        <w:pBdr>
          <w:top w:val="nil"/>
          <w:left w:val="nil"/>
          <w:bottom w:val="nil"/>
          <w:right w:val="nil"/>
          <w:between w:val="nil"/>
        </w:pBdr>
        <w:spacing w:after="0" w:line="240" w:lineRule="auto"/>
        <w:ind w:left="360"/>
        <w:rPr>
          <w:rFonts w:asciiTheme="majorHAnsi" w:hAnsiTheme="majorHAnsi" w:cstheme="majorHAnsi"/>
          <w:color w:val="000000"/>
          <w:sz w:val="24"/>
          <w:szCs w:val="24"/>
        </w:rPr>
      </w:pPr>
      <w:r w:rsidRPr="00021913">
        <w:rPr>
          <w:rFonts w:asciiTheme="majorHAnsi" w:hAnsiTheme="majorHAnsi" w:cstheme="majorHAnsi"/>
          <w:color w:val="000000"/>
          <w:sz w:val="24"/>
          <w:szCs w:val="24"/>
        </w:rPr>
        <w:t>Centers for Disease Control – “Schools Decision Tree”</w:t>
      </w:r>
    </w:p>
    <w:p w14:paraId="67390B56" w14:textId="77777777" w:rsidR="00F42DA7" w:rsidRPr="00EC1268" w:rsidRDefault="00F42DA7" w:rsidP="00021913">
      <w:pPr>
        <w:pBdr>
          <w:top w:val="nil"/>
          <w:left w:val="nil"/>
          <w:bottom w:val="nil"/>
          <w:right w:val="nil"/>
          <w:between w:val="nil"/>
        </w:pBdr>
        <w:spacing w:after="0" w:line="240" w:lineRule="auto"/>
        <w:rPr>
          <w:rFonts w:asciiTheme="majorHAnsi" w:hAnsiTheme="majorHAnsi" w:cstheme="majorHAnsi"/>
          <w:color w:val="000000"/>
          <w:sz w:val="24"/>
          <w:szCs w:val="24"/>
        </w:rPr>
      </w:pPr>
    </w:p>
    <w:p w14:paraId="1274E2E6" w14:textId="77777777" w:rsidR="00F42DA7" w:rsidRPr="00021913" w:rsidRDefault="00D75B41" w:rsidP="00021913">
      <w:pPr>
        <w:pStyle w:val="ListParagraph"/>
        <w:numPr>
          <w:ilvl w:val="0"/>
          <w:numId w:val="24"/>
        </w:numPr>
        <w:pBdr>
          <w:top w:val="nil"/>
          <w:left w:val="nil"/>
          <w:bottom w:val="nil"/>
          <w:right w:val="nil"/>
          <w:between w:val="nil"/>
        </w:pBdr>
        <w:spacing w:after="0" w:line="240" w:lineRule="auto"/>
        <w:ind w:left="360"/>
        <w:rPr>
          <w:rFonts w:asciiTheme="majorHAnsi" w:hAnsiTheme="majorHAnsi" w:cstheme="majorHAnsi"/>
          <w:color w:val="000000"/>
          <w:sz w:val="24"/>
          <w:szCs w:val="24"/>
        </w:rPr>
      </w:pPr>
      <w:r w:rsidRPr="00021913">
        <w:rPr>
          <w:rFonts w:asciiTheme="majorHAnsi" w:hAnsiTheme="majorHAnsi" w:cstheme="majorHAnsi"/>
          <w:color w:val="000000"/>
          <w:sz w:val="24"/>
          <w:szCs w:val="24"/>
        </w:rPr>
        <w:t>PA Department of Health –“Coronavirus Symptoms”</w:t>
      </w:r>
    </w:p>
    <w:p w14:paraId="29314050" w14:textId="77777777" w:rsidR="00F42DA7" w:rsidRPr="00EC1268" w:rsidRDefault="00F42DA7" w:rsidP="00021913">
      <w:pPr>
        <w:pBdr>
          <w:top w:val="nil"/>
          <w:left w:val="nil"/>
          <w:bottom w:val="nil"/>
          <w:right w:val="nil"/>
          <w:between w:val="nil"/>
        </w:pBdr>
        <w:spacing w:after="0" w:line="240" w:lineRule="auto"/>
        <w:rPr>
          <w:rFonts w:asciiTheme="majorHAnsi" w:hAnsiTheme="majorHAnsi" w:cstheme="majorHAnsi"/>
          <w:color w:val="000000"/>
          <w:sz w:val="24"/>
          <w:szCs w:val="24"/>
        </w:rPr>
      </w:pPr>
    </w:p>
    <w:p w14:paraId="617CFDB9" w14:textId="77777777" w:rsidR="00F42DA7" w:rsidRPr="00021913" w:rsidRDefault="00D75B41" w:rsidP="00021913">
      <w:pPr>
        <w:pStyle w:val="ListParagraph"/>
        <w:numPr>
          <w:ilvl w:val="0"/>
          <w:numId w:val="24"/>
        </w:numPr>
        <w:pBdr>
          <w:top w:val="nil"/>
          <w:left w:val="nil"/>
          <w:bottom w:val="nil"/>
          <w:right w:val="nil"/>
          <w:between w:val="nil"/>
        </w:pBdr>
        <w:spacing w:after="0" w:line="240" w:lineRule="auto"/>
        <w:ind w:left="360"/>
        <w:rPr>
          <w:rFonts w:asciiTheme="majorHAnsi" w:hAnsiTheme="majorHAnsi" w:cstheme="majorHAnsi"/>
          <w:color w:val="000000"/>
          <w:sz w:val="24"/>
          <w:szCs w:val="24"/>
        </w:rPr>
      </w:pPr>
      <w:r w:rsidRPr="00021913">
        <w:rPr>
          <w:rFonts w:asciiTheme="majorHAnsi" w:hAnsiTheme="majorHAnsi" w:cstheme="majorHAnsi"/>
          <w:color w:val="000000"/>
          <w:sz w:val="24"/>
          <w:szCs w:val="24"/>
        </w:rPr>
        <w:t>PA Department of Health – “What is Contact Tracing”</w:t>
      </w:r>
    </w:p>
    <w:p w14:paraId="131E990C" w14:textId="77777777" w:rsidR="00F42DA7" w:rsidRPr="00EC1268" w:rsidRDefault="00F42DA7" w:rsidP="00021913">
      <w:pPr>
        <w:pBdr>
          <w:top w:val="nil"/>
          <w:left w:val="nil"/>
          <w:bottom w:val="nil"/>
          <w:right w:val="nil"/>
          <w:between w:val="nil"/>
        </w:pBdr>
        <w:spacing w:after="0" w:line="240" w:lineRule="auto"/>
        <w:rPr>
          <w:rFonts w:asciiTheme="majorHAnsi" w:hAnsiTheme="majorHAnsi" w:cstheme="majorHAnsi"/>
          <w:color w:val="000000"/>
          <w:sz w:val="24"/>
          <w:szCs w:val="24"/>
        </w:rPr>
      </w:pPr>
    </w:p>
    <w:p w14:paraId="17E217FC" w14:textId="77777777" w:rsidR="00F42DA7" w:rsidRPr="00021913" w:rsidRDefault="00D75B41" w:rsidP="00021913">
      <w:pPr>
        <w:pStyle w:val="ListParagraph"/>
        <w:numPr>
          <w:ilvl w:val="0"/>
          <w:numId w:val="24"/>
        </w:numPr>
        <w:pBdr>
          <w:top w:val="nil"/>
          <w:left w:val="nil"/>
          <w:bottom w:val="nil"/>
          <w:right w:val="nil"/>
          <w:between w:val="nil"/>
        </w:pBdr>
        <w:spacing w:after="0" w:line="240" w:lineRule="auto"/>
        <w:ind w:left="360"/>
        <w:rPr>
          <w:rFonts w:asciiTheme="majorHAnsi" w:hAnsiTheme="majorHAnsi" w:cstheme="majorHAnsi"/>
          <w:color w:val="000000"/>
          <w:sz w:val="24"/>
          <w:szCs w:val="24"/>
        </w:rPr>
      </w:pPr>
      <w:r w:rsidRPr="00021913">
        <w:rPr>
          <w:rFonts w:asciiTheme="majorHAnsi" w:hAnsiTheme="majorHAnsi" w:cstheme="majorHAnsi"/>
          <w:color w:val="000000"/>
          <w:sz w:val="24"/>
          <w:szCs w:val="24"/>
        </w:rPr>
        <w:t>PA Department of Health – “Phased Re-opening Plan by Governor Wolf”</w:t>
      </w:r>
    </w:p>
    <w:p w14:paraId="57BEE1FB" w14:textId="77777777" w:rsidR="00F42DA7" w:rsidRPr="00EC1268" w:rsidRDefault="00F42DA7" w:rsidP="00021913">
      <w:pPr>
        <w:pBdr>
          <w:top w:val="nil"/>
          <w:left w:val="nil"/>
          <w:bottom w:val="nil"/>
          <w:right w:val="nil"/>
          <w:between w:val="nil"/>
        </w:pBdr>
        <w:spacing w:after="0" w:line="240" w:lineRule="auto"/>
        <w:rPr>
          <w:rFonts w:asciiTheme="majorHAnsi" w:hAnsiTheme="majorHAnsi" w:cstheme="majorHAnsi"/>
          <w:color w:val="000000"/>
          <w:sz w:val="24"/>
          <w:szCs w:val="24"/>
        </w:rPr>
      </w:pPr>
    </w:p>
    <w:p w14:paraId="50F0464E" w14:textId="77777777" w:rsidR="00F42DA7" w:rsidRPr="00021913" w:rsidRDefault="00D75B41" w:rsidP="00021913">
      <w:pPr>
        <w:pStyle w:val="ListParagraph"/>
        <w:numPr>
          <w:ilvl w:val="0"/>
          <w:numId w:val="24"/>
        </w:numPr>
        <w:pBdr>
          <w:top w:val="nil"/>
          <w:left w:val="nil"/>
          <w:bottom w:val="nil"/>
          <w:right w:val="nil"/>
          <w:between w:val="nil"/>
        </w:pBdr>
        <w:spacing w:after="0" w:line="240" w:lineRule="auto"/>
        <w:ind w:left="360"/>
        <w:rPr>
          <w:rFonts w:asciiTheme="majorHAnsi" w:hAnsiTheme="majorHAnsi" w:cstheme="majorHAnsi"/>
          <w:color w:val="000000"/>
          <w:sz w:val="24"/>
          <w:szCs w:val="24"/>
        </w:rPr>
      </w:pPr>
      <w:r w:rsidRPr="00021913">
        <w:rPr>
          <w:rFonts w:asciiTheme="majorHAnsi" w:hAnsiTheme="majorHAnsi" w:cstheme="majorHAnsi"/>
          <w:color w:val="000000"/>
          <w:sz w:val="24"/>
          <w:szCs w:val="24"/>
        </w:rPr>
        <w:t xml:space="preserve">A Guide to Re-Entry to Athletics in Texas Secondary Schools  </w:t>
      </w:r>
    </w:p>
    <w:p w14:paraId="2CC5FC4C" w14:textId="77777777" w:rsidR="00F42DA7" w:rsidRPr="00021913" w:rsidRDefault="00D75B41" w:rsidP="00021913">
      <w:pPr>
        <w:pStyle w:val="ListParagraph"/>
        <w:pBdr>
          <w:top w:val="nil"/>
          <w:left w:val="nil"/>
          <w:bottom w:val="nil"/>
          <w:right w:val="nil"/>
          <w:between w:val="nil"/>
        </w:pBdr>
        <w:spacing w:after="0" w:line="240" w:lineRule="auto"/>
        <w:ind w:left="360"/>
        <w:rPr>
          <w:rFonts w:asciiTheme="majorHAnsi" w:hAnsiTheme="majorHAnsi" w:cstheme="majorHAnsi"/>
          <w:color w:val="000000"/>
          <w:sz w:val="24"/>
          <w:szCs w:val="24"/>
        </w:rPr>
      </w:pPr>
      <w:r w:rsidRPr="00021913">
        <w:rPr>
          <w:rFonts w:asciiTheme="majorHAnsi" w:hAnsiTheme="majorHAnsi" w:cstheme="majorHAnsi"/>
          <w:color w:val="000000"/>
          <w:sz w:val="24"/>
          <w:szCs w:val="24"/>
        </w:rPr>
        <w:t>By Jamie Woodall, MPH, LAT, ATC, CPH and Josh Woodall Med, LAT, ATC</w:t>
      </w:r>
    </w:p>
    <w:sectPr w:rsidR="00F42DA7" w:rsidRPr="00021913" w:rsidSect="00EC1268">
      <w:pgSz w:w="12240" w:h="15840"/>
      <w:pgMar w:top="1080" w:right="720" w:bottom="108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5608"/>
    <w:multiLevelType w:val="multilevel"/>
    <w:tmpl w:val="901E6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2BB66BD"/>
    <w:multiLevelType w:val="multilevel"/>
    <w:tmpl w:val="51B2A13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0863E3"/>
    <w:multiLevelType w:val="multilevel"/>
    <w:tmpl w:val="AC7E121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3" w15:restartNumberingAfterBreak="0">
    <w:nsid w:val="0F530687"/>
    <w:multiLevelType w:val="multilevel"/>
    <w:tmpl w:val="3D648726"/>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4" w15:restartNumberingAfterBreak="0">
    <w:nsid w:val="10DC68AF"/>
    <w:multiLevelType w:val="hybridMultilevel"/>
    <w:tmpl w:val="6E40EC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611495F"/>
    <w:multiLevelType w:val="multilevel"/>
    <w:tmpl w:val="FEA22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27C1B93"/>
    <w:multiLevelType w:val="multilevel"/>
    <w:tmpl w:val="0854FB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4657967"/>
    <w:multiLevelType w:val="multilevel"/>
    <w:tmpl w:val="6F0C76D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2C817FEE"/>
    <w:multiLevelType w:val="multilevel"/>
    <w:tmpl w:val="5DA2720A"/>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9" w15:restartNumberingAfterBreak="0">
    <w:nsid w:val="2E7D1B50"/>
    <w:multiLevelType w:val="hybridMultilevel"/>
    <w:tmpl w:val="F3187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14537B"/>
    <w:multiLevelType w:val="multilevel"/>
    <w:tmpl w:val="EA70864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38FD7766"/>
    <w:multiLevelType w:val="multilevel"/>
    <w:tmpl w:val="C9045746"/>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3B1134EA"/>
    <w:multiLevelType w:val="multilevel"/>
    <w:tmpl w:val="7D6285F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3" w15:restartNumberingAfterBreak="0">
    <w:nsid w:val="3C240009"/>
    <w:multiLevelType w:val="multilevel"/>
    <w:tmpl w:val="268E80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CE96FF3"/>
    <w:multiLevelType w:val="multilevel"/>
    <w:tmpl w:val="2BB672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45DC4FC7"/>
    <w:multiLevelType w:val="multilevel"/>
    <w:tmpl w:val="A5289BD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6" w15:restartNumberingAfterBreak="0">
    <w:nsid w:val="47D508A7"/>
    <w:multiLevelType w:val="multilevel"/>
    <w:tmpl w:val="294CA32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518D5BBE"/>
    <w:multiLevelType w:val="multilevel"/>
    <w:tmpl w:val="9CF6233C"/>
    <w:lvl w:ilvl="0">
      <w:start w:val="1"/>
      <w:numFmt w:val="bullet"/>
      <w:lvlText w:val="-"/>
      <w:lvlJc w:val="left"/>
      <w:pPr>
        <w:ind w:left="720" w:hanging="720"/>
      </w:pPr>
      <w:rPr>
        <w:rFonts w:ascii="Calibri" w:eastAsia="Calibri" w:hAnsi="Calibri" w:cs="Calibri"/>
        <w:b w:val="0"/>
        <w:i w:val="0"/>
        <w:strike w:val="0"/>
        <w:color w:val="000000"/>
        <w:sz w:val="22"/>
        <w:szCs w:val="22"/>
        <w:u w:val="none"/>
        <w:shd w:val="clear" w:color="auto" w:fill="auto"/>
        <w:vertAlign w:val="baseline"/>
      </w:rPr>
    </w:lvl>
    <w:lvl w:ilvl="1">
      <w:start w:val="1"/>
      <w:numFmt w:val="bullet"/>
      <w:lvlText w:val="o"/>
      <w:lvlJc w:val="left"/>
      <w:pPr>
        <w:ind w:left="1440" w:hanging="1440"/>
      </w:pPr>
      <w:rPr>
        <w:rFonts w:ascii="Calibri" w:eastAsia="Calibri" w:hAnsi="Calibri" w:cs="Calibri"/>
        <w:b w:val="0"/>
        <w:i w:val="0"/>
        <w:strike w:val="0"/>
        <w:color w:val="000000"/>
        <w:sz w:val="22"/>
        <w:szCs w:val="22"/>
        <w:u w:val="none"/>
        <w:shd w:val="clear" w:color="auto" w:fill="auto"/>
        <w:vertAlign w:val="baseline"/>
      </w:rPr>
    </w:lvl>
    <w:lvl w:ilvl="2">
      <w:start w:val="1"/>
      <w:numFmt w:val="bullet"/>
      <w:lvlText w:val="▪"/>
      <w:lvlJc w:val="left"/>
      <w:pPr>
        <w:ind w:left="2160" w:hanging="2160"/>
      </w:pPr>
      <w:rPr>
        <w:rFonts w:ascii="Calibri" w:eastAsia="Calibri" w:hAnsi="Calibri" w:cs="Calibri"/>
        <w:b w:val="0"/>
        <w:i w:val="0"/>
        <w:strike w:val="0"/>
        <w:color w:val="000000"/>
        <w:sz w:val="22"/>
        <w:szCs w:val="22"/>
        <w:u w:val="none"/>
        <w:shd w:val="clear" w:color="auto" w:fill="auto"/>
        <w:vertAlign w:val="baseline"/>
      </w:rPr>
    </w:lvl>
    <w:lvl w:ilvl="3">
      <w:start w:val="1"/>
      <w:numFmt w:val="bullet"/>
      <w:lvlText w:val="•"/>
      <w:lvlJc w:val="left"/>
      <w:pPr>
        <w:ind w:left="2880" w:hanging="2880"/>
      </w:pPr>
      <w:rPr>
        <w:rFonts w:ascii="Calibri" w:eastAsia="Calibri" w:hAnsi="Calibri" w:cs="Calibri"/>
        <w:b w:val="0"/>
        <w:i w:val="0"/>
        <w:strike w:val="0"/>
        <w:color w:val="000000"/>
        <w:sz w:val="22"/>
        <w:szCs w:val="22"/>
        <w:u w:val="none"/>
        <w:shd w:val="clear" w:color="auto" w:fill="auto"/>
        <w:vertAlign w:val="baseline"/>
      </w:rPr>
    </w:lvl>
    <w:lvl w:ilvl="4">
      <w:start w:val="1"/>
      <w:numFmt w:val="bullet"/>
      <w:lvlText w:val="o"/>
      <w:lvlJc w:val="left"/>
      <w:pPr>
        <w:ind w:left="3600" w:hanging="3600"/>
      </w:pPr>
      <w:rPr>
        <w:rFonts w:ascii="Calibri" w:eastAsia="Calibri" w:hAnsi="Calibri" w:cs="Calibri"/>
        <w:b w:val="0"/>
        <w:i w:val="0"/>
        <w:strike w:val="0"/>
        <w:color w:val="000000"/>
        <w:sz w:val="22"/>
        <w:szCs w:val="22"/>
        <w:u w:val="none"/>
        <w:shd w:val="clear" w:color="auto" w:fill="auto"/>
        <w:vertAlign w:val="baseline"/>
      </w:rPr>
    </w:lvl>
    <w:lvl w:ilvl="5">
      <w:start w:val="1"/>
      <w:numFmt w:val="bullet"/>
      <w:lvlText w:val="▪"/>
      <w:lvlJc w:val="left"/>
      <w:pPr>
        <w:ind w:left="4320" w:hanging="4320"/>
      </w:pPr>
      <w:rPr>
        <w:rFonts w:ascii="Calibri" w:eastAsia="Calibri" w:hAnsi="Calibri" w:cs="Calibri"/>
        <w:b w:val="0"/>
        <w:i w:val="0"/>
        <w:strike w:val="0"/>
        <w:color w:val="000000"/>
        <w:sz w:val="22"/>
        <w:szCs w:val="22"/>
        <w:u w:val="none"/>
        <w:shd w:val="clear" w:color="auto" w:fill="auto"/>
        <w:vertAlign w:val="baseline"/>
      </w:rPr>
    </w:lvl>
    <w:lvl w:ilvl="6">
      <w:start w:val="1"/>
      <w:numFmt w:val="bullet"/>
      <w:lvlText w:val="•"/>
      <w:lvlJc w:val="left"/>
      <w:pPr>
        <w:ind w:left="5040" w:hanging="5040"/>
      </w:pPr>
      <w:rPr>
        <w:rFonts w:ascii="Calibri" w:eastAsia="Calibri" w:hAnsi="Calibri" w:cs="Calibri"/>
        <w:b w:val="0"/>
        <w:i w:val="0"/>
        <w:strike w:val="0"/>
        <w:color w:val="000000"/>
        <w:sz w:val="22"/>
        <w:szCs w:val="22"/>
        <w:u w:val="none"/>
        <w:shd w:val="clear" w:color="auto" w:fill="auto"/>
        <w:vertAlign w:val="baseline"/>
      </w:rPr>
    </w:lvl>
    <w:lvl w:ilvl="7">
      <w:start w:val="1"/>
      <w:numFmt w:val="bullet"/>
      <w:lvlText w:val="o"/>
      <w:lvlJc w:val="left"/>
      <w:pPr>
        <w:ind w:left="5760" w:hanging="5760"/>
      </w:pPr>
      <w:rPr>
        <w:rFonts w:ascii="Calibri" w:eastAsia="Calibri" w:hAnsi="Calibri" w:cs="Calibri"/>
        <w:b w:val="0"/>
        <w:i w:val="0"/>
        <w:strike w:val="0"/>
        <w:color w:val="000000"/>
        <w:sz w:val="22"/>
        <w:szCs w:val="22"/>
        <w:u w:val="none"/>
        <w:shd w:val="clear" w:color="auto" w:fill="auto"/>
        <w:vertAlign w:val="baseline"/>
      </w:rPr>
    </w:lvl>
    <w:lvl w:ilvl="8">
      <w:start w:val="1"/>
      <w:numFmt w:val="bullet"/>
      <w:lvlText w:val="▪"/>
      <w:lvlJc w:val="left"/>
      <w:pPr>
        <w:ind w:left="6480" w:hanging="6480"/>
      </w:pPr>
      <w:rPr>
        <w:rFonts w:ascii="Calibri" w:eastAsia="Calibri" w:hAnsi="Calibri" w:cs="Calibri"/>
        <w:b w:val="0"/>
        <w:i w:val="0"/>
        <w:strike w:val="0"/>
        <w:color w:val="000000"/>
        <w:sz w:val="22"/>
        <w:szCs w:val="22"/>
        <w:u w:val="none"/>
        <w:shd w:val="clear" w:color="auto" w:fill="auto"/>
        <w:vertAlign w:val="baseline"/>
      </w:rPr>
    </w:lvl>
  </w:abstractNum>
  <w:abstractNum w:abstractNumId="18" w15:restartNumberingAfterBreak="0">
    <w:nsid w:val="53D56538"/>
    <w:multiLevelType w:val="multilevel"/>
    <w:tmpl w:val="C80C13F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58AF0789"/>
    <w:multiLevelType w:val="multilevel"/>
    <w:tmpl w:val="83945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F7C5FD1"/>
    <w:multiLevelType w:val="multilevel"/>
    <w:tmpl w:val="473AD63E"/>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21" w15:restartNumberingAfterBreak="0">
    <w:nsid w:val="67480174"/>
    <w:multiLevelType w:val="multilevel"/>
    <w:tmpl w:val="B7F83420"/>
    <w:lvl w:ilvl="0">
      <w:start w:val="1"/>
      <w:numFmt w:val="bullet"/>
      <w:lvlText w:val="•"/>
      <w:lvlJc w:val="left"/>
      <w:pPr>
        <w:ind w:left="360" w:hanging="360"/>
      </w:pPr>
      <w:rPr>
        <w:rFonts w:ascii="Arial" w:eastAsia="Arial" w:hAnsi="Arial" w:cs="Arial"/>
        <w:b w:val="0"/>
        <w:i w:val="0"/>
        <w:strike w:val="0"/>
        <w:color w:val="000000"/>
        <w:sz w:val="22"/>
        <w:szCs w:val="22"/>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2"/>
        <w:szCs w:val="22"/>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2"/>
        <w:szCs w:val="22"/>
        <w:u w:val="none"/>
        <w:shd w:val="clear" w:color="auto" w:fill="auto"/>
        <w:vertAlign w:val="baseline"/>
      </w:rPr>
    </w:lvl>
  </w:abstractNum>
  <w:abstractNum w:abstractNumId="22" w15:restartNumberingAfterBreak="0">
    <w:nsid w:val="7CA928F0"/>
    <w:multiLevelType w:val="multilevel"/>
    <w:tmpl w:val="927048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7E68305A"/>
    <w:multiLevelType w:val="multilevel"/>
    <w:tmpl w:val="6AFCDD5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2"/>
  </w:num>
  <w:num w:numId="2">
    <w:abstractNumId w:val="8"/>
  </w:num>
  <w:num w:numId="3">
    <w:abstractNumId w:val="15"/>
  </w:num>
  <w:num w:numId="4">
    <w:abstractNumId w:val="1"/>
  </w:num>
  <w:num w:numId="5">
    <w:abstractNumId w:val="14"/>
  </w:num>
  <w:num w:numId="6">
    <w:abstractNumId w:val="17"/>
  </w:num>
  <w:num w:numId="7">
    <w:abstractNumId w:val="23"/>
  </w:num>
  <w:num w:numId="8">
    <w:abstractNumId w:val="2"/>
  </w:num>
  <w:num w:numId="9">
    <w:abstractNumId w:val="21"/>
  </w:num>
  <w:num w:numId="10">
    <w:abstractNumId w:val="22"/>
  </w:num>
  <w:num w:numId="11">
    <w:abstractNumId w:val="20"/>
  </w:num>
  <w:num w:numId="12">
    <w:abstractNumId w:val="18"/>
  </w:num>
  <w:num w:numId="13">
    <w:abstractNumId w:val="3"/>
  </w:num>
  <w:num w:numId="14">
    <w:abstractNumId w:val="10"/>
  </w:num>
  <w:num w:numId="15">
    <w:abstractNumId w:val="13"/>
  </w:num>
  <w:num w:numId="16">
    <w:abstractNumId w:val="7"/>
  </w:num>
  <w:num w:numId="17">
    <w:abstractNumId w:val="11"/>
  </w:num>
  <w:num w:numId="18">
    <w:abstractNumId w:val="19"/>
  </w:num>
  <w:num w:numId="19">
    <w:abstractNumId w:val="16"/>
  </w:num>
  <w:num w:numId="20">
    <w:abstractNumId w:val="6"/>
  </w:num>
  <w:num w:numId="21">
    <w:abstractNumId w:val="0"/>
  </w:num>
  <w:num w:numId="22">
    <w:abstractNumId w:val="5"/>
  </w:num>
  <w:num w:numId="23">
    <w:abstractNumId w:val="9"/>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DA7"/>
    <w:rsid w:val="00001C94"/>
    <w:rsid w:val="00021913"/>
    <w:rsid w:val="00104F66"/>
    <w:rsid w:val="0021352A"/>
    <w:rsid w:val="00253B61"/>
    <w:rsid w:val="00365066"/>
    <w:rsid w:val="003F45B0"/>
    <w:rsid w:val="00450A57"/>
    <w:rsid w:val="00456849"/>
    <w:rsid w:val="004B308D"/>
    <w:rsid w:val="004F4232"/>
    <w:rsid w:val="005C320E"/>
    <w:rsid w:val="006751EB"/>
    <w:rsid w:val="00837BA0"/>
    <w:rsid w:val="00845706"/>
    <w:rsid w:val="008A3EC3"/>
    <w:rsid w:val="009E3DBA"/>
    <w:rsid w:val="00AB2C34"/>
    <w:rsid w:val="00B0165B"/>
    <w:rsid w:val="00B06A18"/>
    <w:rsid w:val="00B92DDD"/>
    <w:rsid w:val="00BA71BB"/>
    <w:rsid w:val="00CD21D9"/>
    <w:rsid w:val="00D75B41"/>
    <w:rsid w:val="00D969F6"/>
    <w:rsid w:val="00EC1268"/>
    <w:rsid w:val="00EC6774"/>
    <w:rsid w:val="00F110F7"/>
    <w:rsid w:val="00F42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0989"/>
  <w15:docId w15:val="{556B0318-8666-43E7-A392-BCAECA3FE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3F45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png"/><Relationship Id="rId18" Type="http://schemas.openxmlformats.org/officeDocument/2006/relationships/hyperlink" Target="about:blank" TargetMode="External"/><Relationship Id="rId3" Type="http://schemas.openxmlformats.org/officeDocument/2006/relationships/customXml" Target="../customXml/item3.xml"/><Relationship Id="rId21" Type="http://schemas.openxmlformats.org/officeDocument/2006/relationships/hyperlink" Target="about:blank" TargetMode="External"/><Relationship Id="rId7"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hyperlink" Target="about:blank" TargetMode="External"/><Relationship Id="rId20"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g"/><Relationship Id="rId5" Type="http://schemas.openxmlformats.org/officeDocument/2006/relationships/numbering" Target="numbering.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about:blan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19D3FCD7D65146B7E710353A699FFA" ma:contentTypeVersion="1" ma:contentTypeDescription="Create a new document." ma:contentTypeScope="" ma:versionID="3f6e076b302fd4843bbc81af3e7e09a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DB109-A973-4A47-BABF-AF416979CDCF}"/>
</file>

<file path=customXml/itemProps2.xml><?xml version="1.0" encoding="utf-8"?>
<ds:datastoreItem xmlns:ds="http://schemas.openxmlformats.org/officeDocument/2006/customXml" ds:itemID="{862BBC7F-AE88-4DB1-97C5-F979585BDB68}">
  <ds:schemaRefs>
    <ds:schemaRef ds:uri="http://schemas.microsoft.com/sharepoint/v3/contenttype/forms"/>
  </ds:schemaRefs>
</ds:datastoreItem>
</file>

<file path=customXml/itemProps3.xml><?xml version="1.0" encoding="utf-8"?>
<ds:datastoreItem xmlns:ds="http://schemas.openxmlformats.org/officeDocument/2006/customXml" ds:itemID="{99013224-1334-49B3-B2F8-7A24020D0D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300AE9-2681-4E25-BE57-FA7400403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11</Pages>
  <Words>2502</Words>
  <Characters>14266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Reha, Teresa</dc:creator>
  <cp:lastModifiedBy>Iwinski, Amanda</cp:lastModifiedBy>
  <cp:revision>10</cp:revision>
  <dcterms:created xsi:type="dcterms:W3CDTF">2020-06-30T18:28:00Z</dcterms:created>
  <dcterms:modified xsi:type="dcterms:W3CDTF">2020-07-20T19:08:00Z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0x0101006D19D3FCD7D65146B7E710353A699FFA</vt:lpwstr>
  </property>
</Properties>
</file>